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6" w:rsidRDefault="00375EF6" w:rsidP="00375E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Отчет об  исполнении бюджета муниципального образования Вершино-Биджинский сельсовет Усть-Абаканского </w:t>
      </w:r>
      <w:r w:rsidR="008F4E85">
        <w:rPr>
          <w:rFonts w:ascii="Times New Roman" w:hAnsi="Times New Roman" w:cs="Times New Roman"/>
          <w:b/>
          <w:i/>
          <w:sz w:val="24"/>
          <w:szCs w:val="24"/>
        </w:rPr>
        <w:t>района Республики Хакасия за июнь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2024 года.</w:t>
      </w:r>
    </w:p>
    <w:p w:rsidR="00375EF6" w:rsidRDefault="00375EF6" w:rsidP="00375E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5EF6" w:rsidRDefault="008F4E85" w:rsidP="00375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за июнь</w:t>
      </w:r>
      <w:r w:rsidR="00375EF6">
        <w:rPr>
          <w:rFonts w:ascii="Times New Roman" w:hAnsi="Times New Roman" w:cs="Times New Roman"/>
          <w:sz w:val="24"/>
          <w:szCs w:val="24"/>
        </w:rPr>
        <w:t xml:space="preserve"> 2024 года по доходам:</w:t>
      </w:r>
    </w:p>
    <w:p w:rsidR="00375EF6" w:rsidRPr="008F4E85" w:rsidRDefault="00375EF6" w:rsidP="0037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</w:t>
      </w:r>
      <w:r w:rsidR="008F4E85">
        <w:rPr>
          <w:rFonts w:ascii="Times New Roman" w:hAnsi="Times New Roman" w:cs="Times New Roman"/>
          <w:sz w:val="24"/>
          <w:szCs w:val="24"/>
        </w:rPr>
        <w:t>айона Республики Хакасия за  июнь</w:t>
      </w:r>
      <w:r>
        <w:rPr>
          <w:rFonts w:ascii="Times New Roman" w:hAnsi="Times New Roman" w:cs="Times New Roman"/>
          <w:sz w:val="24"/>
          <w:szCs w:val="24"/>
        </w:rPr>
        <w:t xml:space="preserve"> 2024г исполнен по доходам в сумме 4 </w:t>
      </w:r>
      <w:r w:rsidR="008F4E85">
        <w:rPr>
          <w:rFonts w:ascii="Times New Roman" w:hAnsi="Times New Roman" w:cs="Times New Roman"/>
          <w:sz w:val="24"/>
          <w:szCs w:val="24"/>
        </w:rPr>
        <w:t>898 663,38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</w:t>
      </w:r>
      <w:r w:rsidR="008F4E85">
        <w:rPr>
          <w:rFonts w:ascii="Times New Roman" w:hAnsi="Times New Roman" w:cs="Times New Roman"/>
          <w:sz w:val="24"/>
          <w:szCs w:val="24"/>
        </w:rPr>
        <w:t>13 082 465,55 руб. или 37,44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1 482 000,00 руб. на год. Исполнение за </w:t>
      </w:r>
      <w:r w:rsidR="008F4E85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2024 года составило </w:t>
      </w:r>
      <w:r w:rsidR="008F4E85">
        <w:rPr>
          <w:rFonts w:ascii="Times New Roman" w:hAnsi="Times New Roman" w:cs="Times New Roman"/>
          <w:sz w:val="24"/>
          <w:szCs w:val="24"/>
        </w:rPr>
        <w:t>410 619,57 руб. или 27,71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8F4E85">
        <w:rPr>
          <w:rFonts w:ascii="Times New Roman" w:hAnsi="Times New Roman" w:cs="Times New Roman"/>
          <w:sz w:val="24"/>
          <w:szCs w:val="24"/>
        </w:rPr>
        <w:t>211 884,07</w:t>
      </w:r>
      <w:r>
        <w:rPr>
          <w:rFonts w:ascii="Times New Roman" w:hAnsi="Times New Roman" w:cs="Times New Roman"/>
          <w:sz w:val="24"/>
          <w:szCs w:val="24"/>
        </w:rPr>
        <w:t xml:space="preserve"> руб. при</w:t>
      </w:r>
      <w:r w:rsidR="008F4E85">
        <w:rPr>
          <w:rFonts w:ascii="Times New Roman" w:hAnsi="Times New Roman" w:cs="Times New Roman"/>
          <w:sz w:val="24"/>
          <w:szCs w:val="24"/>
        </w:rPr>
        <w:t xml:space="preserve"> плане 360 800,00 руб. или 58,73</w:t>
      </w:r>
      <w:r>
        <w:rPr>
          <w:rFonts w:ascii="Times New Roman" w:hAnsi="Times New Roman" w:cs="Times New Roman"/>
          <w:sz w:val="24"/>
          <w:szCs w:val="24"/>
        </w:rPr>
        <w:t xml:space="preserve"> % от общего назначения. 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Единый сельскохозяйственный налог исполнен на </w:t>
      </w:r>
      <w:r w:rsidR="008F4E85">
        <w:rPr>
          <w:rFonts w:ascii="Times New Roman" w:hAnsi="Times New Roman" w:cs="Times New Roman"/>
          <w:sz w:val="24"/>
          <w:szCs w:val="24"/>
        </w:rPr>
        <w:t>41 179,20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60 500,0 руб. или на </w:t>
      </w:r>
      <w:r w:rsidR="008F4E85">
        <w:rPr>
          <w:rFonts w:ascii="Times New Roman" w:hAnsi="Times New Roman" w:cs="Times New Roman"/>
          <w:sz w:val="24"/>
          <w:szCs w:val="24"/>
        </w:rPr>
        <w:t>68,06</w:t>
      </w:r>
      <w:r>
        <w:rPr>
          <w:rFonts w:ascii="Times New Roman" w:hAnsi="Times New Roman" w:cs="Times New Roman"/>
          <w:sz w:val="24"/>
          <w:szCs w:val="24"/>
        </w:rPr>
        <w:t xml:space="preserve"> % от плана;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904CD0">
        <w:rPr>
          <w:rFonts w:ascii="Times New Roman" w:hAnsi="Times New Roman" w:cs="Times New Roman"/>
          <w:sz w:val="24"/>
          <w:szCs w:val="24"/>
        </w:rPr>
        <w:t>95 627,15</w:t>
      </w:r>
      <w:r>
        <w:rPr>
          <w:rFonts w:ascii="Times New Roman" w:hAnsi="Times New Roman" w:cs="Times New Roman"/>
          <w:sz w:val="24"/>
          <w:szCs w:val="24"/>
        </w:rPr>
        <w:t xml:space="preserve"> руб. при п</w:t>
      </w:r>
      <w:r w:rsidR="00904CD0">
        <w:rPr>
          <w:rFonts w:ascii="Times New Roman" w:hAnsi="Times New Roman" w:cs="Times New Roman"/>
          <w:sz w:val="24"/>
          <w:szCs w:val="24"/>
        </w:rPr>
        <w:t>лане 917 700,00 руб. или на 10,42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307 300,00 руб. исполнен </w:t>
      </w:r>
      <w:r w:rsidR="00904CD0">
        <w:rPr>
          <w:rFonts w:ascii="Times New Roman" w:hAnsi="Times New Roman" w:cs="Times New Roman"/>
          <w:sz w:val="24"/>
          <w:szCs w:val="24"/>
        </w:rPr>
        <w:t>81 660,89 руб. или на 26,57</w:t>
      </w:r>
      <w:r>
        <w:rPr>
          <w:rFonts w:ascii="Times New Roman" w:hAnsi="Times New Roman" w:cs="Times New Roman"/>
          <w:sz w:val="24"/>
          <w:szCs w:val="24"/>
        </w:rPr>
        <w:t xml:space="preserve"> % от плана;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Земельный налог исполнен на </w:t>
      </w:r>
      <w:r w:rsidR="00904CD0">
        <w:rPr>
          <w:rFonts w:ascii="Times New Roman" w:hAnsi="Times New Roman" w:cs="Times New Roman"/>
          <w:sz w:val="24"/>
          <w:szCs w:val="24"/>
        </w:rPr>
        <w:t>13 966,26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610 400,00 руб. или </w:t>
      </w:r>
      <w:r w:rsidR="00904CD0">
        <w:rPr>
          <w:rFonts w:ascii="Times New Roman" w:hAnsi="Times New Roman" w:cs="Times New Roman"/>
          <w:sz w:val="24"/>
          <w:szCs w:val="24"/>
        </w:rPr>
        <w:t>2,29</w:t>
      </w:r>
      <w:r>
        <w:rPr>
          <w:rFonts w:ascii="Times New Roman" w:hAnsi="Times New Roman" w:cs="Times New Roman"/>
          <w:sz w:val="24"/>
          <w:szCs w:val="24"/>
        </w:rPr>
        <w:t xml:space="preserve"> % от плана, в т.ч.: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земельный налог с организаций при плане 293 800,00 руб. исполнение -</w:t>
      </w:r>
      <w:r w:rsidR="00904CD0">
        <w:rPr>
          <w:rFonts w:ascii="Times New Roman" w:hAnsi="Times New Roman" w:cs="Times New Roman"/>
          <w:sz w:val="24"/>
          <w:szCs w:val="24"/>
        </w:rPr>
        <w:t>37 125,0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земельный налог с физических лиц при плане 316 600,00 руб. исполнение составило </w:t>
      </w:r>
      <w:r w:rsidR="00904CD0">
        <w:rPr>
          <w:rFonts w:ascii="Times New Roman" w:hAnsi="Times New Roman" w:cs="Times New Roman"/>
          <w:sz w:val="24"/>
          <w:szCs w:val="24"/>
        </w:rPr>
        <w:t>51 091,26  руб. или 16,14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</w:t>
      </w:r>
      <w:r w:rsidR="00904CD0">
        <w:rPr>
          <w:rFonts w:ascii="Times New Roman" w:hAnsi="Times New Roman" w:cs="Times New Roman"/>
          <w:sz w:val="24"/>
          <w:szCs w:val="24"/>
        </w:rPr>
        <w:t>лане 120 000,00 руб. поступило 6</w:t>
      </w:r>
      <w:r>
        <w:rPr>
          <w:rFonts w:ascii="Times New Roman" w:hAnsi="Times New Roman" w:cs="Times New Roman"/>
          <w:sz w:val="24"/>
          <w:szCs w:val="24"/>
        </w:rPr>
        <w:t>0 407,</w:t>
      </w:r>
      <w:r w:rsidR="00904CD0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04CD0">
        <w:rPr>
          <w:rFonts w:ascii="Times New Roman" w:hAnsi="Times New Roman" w:cs="Times New Roman"/>
          <w:sz w:val="24"/>
          <w:szCs w:val="24"/>
        </w:rPr>
        <w:t>50,34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Прочие доходы от компенсации затрат бюджетов сельских поселений при плане 3 000,00 руб. поступило 1 691,27 руб. или 56,38 % от годового плана.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 w:rsidRPr="000C7C3E">
        <w:rPr>
          <w:rFonts w:ascii="Times New Roman" w:hAnsi="Times New Roman" w:cs="Times New Roman"/>
          <w:sz w:val="24"/>
          <w:szCs w:val="24"/>
        </w:rPr>
        <w:t xml:space="preserve">          Безвозмездные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при плане </w:t>
      </w:r>
      <w:r w:rsidR="00E5004B">
        <w:rPr>
          <w:rFonts w:ascii="Times New Roman" w:hAnsi="Times New Roman" w:cs="Times New Roman"/>
          <w:sz w:val="24"/>
          <w:szCs w:val="24"/>
        </w:rPr>
        <w:t>11 600 465,55</w:t>
      </w:r>
      <w:r>
        <w:rPr>
          <w:rFonts w:ascii="Times New Roman" w:hAnsi="Times New Roman" w:cs="Times New Roman"/>
          <w:sz w:val="24"/>
          <w:szCs w:val="24"/>
        </w:rPr>
        <w:t xml:space="preserve"> руб. поступило 4 </w:t>
      </w:r>
      <w:r w:rsidR="00E5004B">
        <w:rPr>
          <w:rFonts w:ascii="Times New Roman" w:hAnsi="Times New Roman" w:cs="Times New Roman"/>
          <w:sz w:val="24"/>
          <w:szCs w:val="24"/>
        </w:rPr>
        <w:t>488 043,81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5004B">
        <w:rPr>
          <w:rFonts w:ascii="Times New Roman" w:hAnsi="Times New Roman" w:cs="Times New Roman"/>
          <w:sz w:val="24"/>
          <w:szCs w:val="24"/>
        </w:rPr>
        <w:t>38,69</w:t>
      </w:r>
      <w:r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3 769 125,0 руб. или 41,67 % к годовому объему;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дотации бюджетам сельских поселений на поддержку мер по обеспечению сбалансированности бюджетов при плане 488 000,00 руб. поступило 203 500,00 руб. или 41,7 % к годовому объему;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прочие субсидии бюджетам сельских поселений при плане 38 000,0 тыс.руб. поступило 38 000,0 руб. или 100% к годовому объему;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субсидии бюджетам сельских поселений на выполнение передаваемых полномочий субъектов РФ при плане 1 000,0 руб. поступило 1 000,0 руб. или 100% к годовому объему;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при плане  220 100,00 руб. исполнено </w:t>
      </w:r>
      <w:r w:rsidR="00E5004B">
        <w:rPr>
          <w:rFonts w:ascii="Times New Roman" w:hAnsi="Times New Roman" w:cs="Times New Roman"/>
          <w:sz w:val="24"/>
          <w:szCs w:val="24"/>
        </w:rPr>
        <w:t>91 627,03</w:t>
      </w:r>
      <w:r>
        <w:rPr>
          <w:rFonts w:ascii="Times New Roman" w:hAnsi="Times New Roman" w:cs="Times New Roman"/>
          <w:sz w:val="24"/>
          <w:szCs w:val="24"/>
        </w:rPr>
        <w:t xml:space="preserve"> руб.  руб. или </w:t>
      </w:r>
      <w:r w:rsidR="00E5004B">
        <w:rPr>
          <w:rFonts w:ascii="Times New Roman" w:hAnsi="Times New Roman" w:cs="Times New Roman"/>
          <w:sz w:val="24"/>
          <w:szCs w:val="24"/>
        </w:rPr>
        <w:t>41,63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субвенции бюджетам сельских поселений на оплату жилищно-коммунальных услуг отдельным категориям граждан при плане  23 000,00 руб. исполнено 1 791,78 руб.  руб. или 7,79 % к годовым назначениям;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прочие межбюджетные трансферты, передаваемые бюджетам сельских поселений при плане 308 000,0 руб. исполнено 308 000,0 руб. или 100% к годовым назначениям.    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EF6" w:rsidRDefault="00375EF6" w:rsidP="00375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E5004B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2024 года по расходам: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запланировано расходов на 2024 год по плану </w:t>
      </w:r>
      <w:r w:rsidR="000C7C3E">
        <w:rPr>
          <w:rFonts w:ascii="Times New Roman" w:hAnsi="Times New Roman" w:cs="Times New Roman"/>
          <w:sz w:val="24"/>
          <w:szCs w:val="24"/>
        </w:rPr>
        <w:t>13 369 889,53 руб. исполнено 5 132 446,78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C7C3E">
        <w:rPr>
          <w:rFonts w:ascii="Times New Roman" w:hAnsi="Times New Roman" w:cs="Times New Roman"/>
          <w:sz w:val="24"/>
          <w:szCs w:val="24"/>
        </w:rPr>
        <w:t>38,39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Расходы на содержание главы и органов местного самоуправления, другие общегосударственные вопросы по разделам </w:t>
      </w:r>
      <w:r>
        <w:rPr>
          <w:rFonts w:ascii="Times New Roman" w:hAnsi="Times New Roman" w:cs="Times New Roman"/>
          <w:b/>
          <w:sz w:val="24"/>
          <w:szCs w:val="24"/>
        </w:rPr>
        <w:t>0102,0104,0111,0113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0C7C3E">
        <w:rPr>
          <w:rFonts w:ascii="Times New Roman" w:hAnsi="Times New Roman" w:cs="Times New Roman"/>
          <w:sz w:val="24"/>
          <w:szCs w:val="24"/>
        </w:rPr>
        <w:t>2 725 821,89</w:t>
      </w:r>
      <w:r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 w:rsidR="000C7C3E">
        <w:rPr>
          <w:rFonts w:ascii="Times New Roman" w:hAnsi="Times New Roman" w:cs="Times New Roman"/>
          <w:sz w:val="24"/>
          <w:szCs w:val="24"/>
        </w:rPr>
        <w:t>902 999,43 руб. или 33,13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том числе: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заработную плату с начислением </w:t>
      </w:r>
      <w:r w:rsidR="000C7C3E">
        <w:rPr>
          <w:rFonts w:ascii="Times New Roman" w:hAnsi="Times New Roman" w:cs="Times New Roman"/>
          <w:sz w:val="24"/>
          <w:szCs w:val="24"/>
        </w:rPr>
        <w:t>762 183,45</w:t>
      </w:r>
      <w:r>
        <w:rPr>
          <w:rFonts w:ascii="Times New Roman" w:hAnsi="Times New Roman" w:cs="Times New Roman"/>
          <w:sz w:val="24"/>
          <w:szCs w:val="24"/>
        </w:rPr>
        <w:t xml:space="preserve"> руб.( в т.ч. глава  </w:t>
      </w:r>
      <w:r w:rsidR="000C7C3E">
        <w:rPr>
          <w:rFonts w:ascii="Times New Roman" w:hAnsi="Times New Roman" w:cs="Times New Roman"/>
          <w:sz w:val="24"/>
          <w:szCs w:val="24"/>
        </w:rPr>
        <w:t>351 859,76</w:t>
      </w:r>
      <w:r>
        <w:rPr>
          <w:rFonts w:ascii="Times New Roman" w:hAnsi="Times New Roman" w:cs="Times New Roman"/>
          <w:sz w:val="24"/>
          <w:szCs w:val="24"/>
        </w:rPr>
        <w:t xml:space="preserve"> руб. или 43,1 % от плана, органы местного самоуправления </w:t>
      </w:r>
      <w:r w:rsidR="000C7C3E">
        <w:rPr>
          <w:rFonts w:ascii="Times New Roman" w:hAnsi="Times New Roman" w:cs="Times New Roman"/>
          <w:sz w:val="24"/>
          <w:szCs w:val="24"/>
        </w:rPr>
        <w:t>410 323,69 руб. или 50,70</w:t>
      </w:r>
      <w:r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виду расходов 240 исполнение составило </w:t>
      </w:r>
      <w:r w:rsidR="000C7C3E">
        <w:rPr>
          <w:rFonts w:ascii="Times New Roman" w:hAnsi="Times New Roman" w:cs="Times New Roman"/>
          <w:sz w:val="24"/>
          <w:szCs w:val="24"/>
        </w:rPr>
        <w:t>136 913,48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C7C3E">
        <w:rPr>
          <w:rFonts w:ascii="Times New Roman" w:hAnsi="Times New Roman" w:cs="Times New Roman"/>
          <w:sz w:val="24"/>
          <w:szCs w:val="24"/>
        </w:rPr>
        <w:t>34,20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</w:t>
      </w:r>
      <w:r w:rsidR="000C7C3E">
        <w:rPr>
          <w:rFonts w:ascii="Times New Roman" w:hAnsi="Times New Roman" w:cs="Times New Roman"/>
          <w:sz w:val="24"/>
          <w:szCs w:val="24"/>
        </w:rPr>
        <w:t>чений 400 296,14</w:t>
      </w:r>
      <w:r>
        <w:rPr>
          <w:rFonts w:ascii="Times New Roman" w:hAnsi="Times New Roman" w:cs="Times New Roman"/>
          <w:sz w:val="24"/>
          <w:szCs w:val="24"/>
        </w:rPr>
        <w:t xml:space="preserve"> руб. в том числе;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221 услуги связи - </w:t>
      </w:r>
      <w:r w:rsidR="000C7C3E">
        <w:rPr>
          <w:rFonts w:ascii="Times New Roman" w:hAnsi="Times New Roman" w:cs="Times New Roman"/>
          <w:sz w:val="24"/>
          <w:szCs w:val="24"/>
        </w:rPr>
        <w:t>29 095,29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ст.225  работы, услуги по содержанию имущества- 26 367,00 руб. в т.ч. заправка картриджей, диагностика, обслуживание и ремонт системного блока - 8 990,00 руб., текущий ремонт автомобиля - 17 377,00 руб.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ст.226 оплата прочих услуг, работ – 36 502,33 руб. (Продление доменного имени и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год -5 000,00 руб., обслуживание сайта - 13 000,00 руб., 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информационного сообщения в газете "Хакасия" - </w:t>
      </w:r>
      <w:r>
        <w:rPr>
          <w:rFonts w:ascii="Times New Roman" w:hAnsi="Times New Roman" w:cs="Times New Roman"/>
          <w:sz w:val="24"/>
          <w:szCs w:val="24"/>
        </w:rPr>
        <w:t xml:space="preserve"> 16 560,00руб.;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информационного сообщения в газете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известия" - 6 088,50 руб. вывоз ТКО - 853,83 руб.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7C3E" w:rsidRDefault="000C7C3E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227 ОСАГО - 5 795,56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ст.340 увеличение стоимости материальных запасов – 39 153,30 руб.(ТМЦ- 39 153,30 руб.);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297 уплата иных платежей -  3902,50 руб. уплата членского взноса в Ассоциацию "Совет МО РХ";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b/>
          <w:sz w:val="24"/>
          <w:szCs w:val="24"/>
        </w:rPr>
        <w:t>0203</w:t>
      </w:r>
      <w:r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672A63">
        <w:rPr>
          <w:rFonts w:ascii="Times New Roman" w:hAnsi="Times New Roman" w:cs="Times New Roman"/>
          <w:sz w:val="24"/>
          <w:szCs w:val="24"/>
        </w:rPr>
        <w:t>91 627,03 руб. или 41,63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 220 100,00 руб. 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0412 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672A63">
        <w:rPr>
          <w:rFonts w:ascii="Times New Roman" w:hAnsi="Times New Roman" w:cs="Times New Roman"/>
          <w:sz w:val="24"/>
          <w:szCs w:val="24"/>
        </w:rPr>
        <w:t>485 375,75</w:t>
      </w:r>
      <w:r>
        <w:rPr>
          <w:rFonts w:ascii="Times New Roman" w:hAnsi="Times New Roman" w:cs="Times New Roman"/>
          <w:sz w:val="24"/>
          <w:szCs w:val="24"/>
        </w:rPr>
        <w:t xml:space="preserve">руб. составили 1 </w:t>
      </w:r>
      <w:r w:rsidR="00672A63">
        <w:rPr>
          <w:rFonts w:ascii="Times New Roman" w:hAnsi="Times New Roman" w:cs="Times New Roman"/>
          <w:sz w:val="24"/>
          <w:szCs w:val="24"/>
        </w:rPr>
        <w:t>010 840,87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672A63">
        <w:rPr>
          <w:rFonts w:ascii="Times New Roman" w:hAnsi="Times New Roman" w:cs="Times New Roman"/>
          <w:sz w:val="24"/>
          <w:szCs w:val="24"/>
        </w:rPr>
        <w:t>40,67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0503 </w:t>
      </w:r>
      <w:r>
        <w:rPr>
          <w:rFonts w:ascii="Times New Roman" w:hAnsi="Times New Roman" w:cs="Times New Roman"/>
          <w:sz w:val="24"/>
          <w:szCs w:val="24"/>
        </w:rPr>
        <w:t xml:space="preserve"> расходы  </w:t>
      </w:r>
      <w:r w:rsidR="00672A63">
        <w:rPr>
          <w:rFonts w:ascii="Times New Roman" w:hAnsi="Times New Roman" w:cs="Times New Roman"/>
          <w:sz w:val="24"/>
          <w:szCs w:val="24"/>
        </w:rPr>
        <w:t>226 136,24</w:t>
      </w:r>
      <w:r>
        <w:rPr>
          <w:rFonts w:ascii="Times New Roman" w:hAnsi="Times New Roman" w:cs="Times New Roman"/>
          <w:sz w:val="24"/>
          <w:szCs w:val="24"/>
        </w:rPr>
        <w:t xml:space="preserve"> руб. в т.ч. на мероприятия по организации уличного освещения составили  по ст. 223 (электроэнергия) </w:t>
      </w:r>
      <w:r w:rsidR="00672A63">
        <w:rPr>
          <w:rFonts w:ascii="Times New Roman" w:hAnsi="Times New Roman" w:cs="Times New Roman"/>
          <w:sz w:val="24"/>
          <w:szCs w:val="24"/>
        </w:rPr>
        <w:t>114 756,37</w:t>
      </w:r>
      <w:r>
        <w:rPr>
          <w:rFonts w:ascii="Times New Roman" w:hAnsi="Times New Roman" w:cs="Times New Roman"/>
          <w:sz w:val="24"/>
          <w:szCs w:val="24"/>
        </w:rPr>
        <w:t xml:space="preserve"> руб., аренда опор  6 400,50 руб., работы по благоустройству и обеспечению санитарного состояния т</w:t>
      </w:r>
      <w:r w:rsidR="00672A63">
        <w:rPr>
          <w:rFonts w:ascii="Times New Roman" w:hAnsi="Times New Roman" w:cs="Times New Roman"/>
          <w:sz w:val="24"/>
          <w:szCs w:val="24"/>
        </w:rPr>
        <w:t>ерритории поселения - 100 651,37</w:t>
      </w:r>
      <w:r>
        <w:rPr>
          <w:rFonts w:ascii="Times New Roman" w:hAnsi="Times New Roman" w:cs="Times New Roman"/>
          <w:sz w:val="24"/>
          <w:szCs w:val="24"/>
        </w:rPr>
        <w:t xml:space="preserve"> руб., ремонт уличного освещения - 4 328,0 руб.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>
        <w:rPr>
          <w:rFonts w:ascii="Times New Roman" w:hAnsi="Times New Roman" w:cs="Times New Roman"/>
          <w:sz w:val="24"/>
          <w:szCs w:val="24"/>
        </w:rPr>
        <w:t>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A63">
        <w:rPr>
          <w:rFonts w:ascii="Times New Roman" w:hAnsi="Times New Roman" w:cs="Times New Roman"/>
          <w:sz w:val="24"/>
          <w:szCs w:val="24"/>
        </w:rPr>
        <w:t>4 416 633,06</w:t>
      </w:r>
      <w:r>
        <w:rPr>
          <w:rFonts w:ascii="Times New Roman" w:hAnsi="Times New Roman" w:cs="Times New Roman"/>
          <w:sz w:val="24"/>
          <w:szCs w:val="24"/>
        </w:rPr>
        <w:t xml:space="preserve"> руб. составили 1 </w:t>
      </w:r>
      <w:r w:rsidR="00672A63">
        <w:rPr>
          <w:rFonts w:ascii="Times New Roman" w:hAnsi="Times New Roman" w:cs="Times New Roman"/>
          <w:sz w:val="24"/>
          <w:szCs w:val="24"/>
        </w:rPr>
        <w:t>831 107,47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672A63">
        <w:rPr>
          <w:rFonts w:ascii="Times New Roman" w:hAnsi="Times New Roman" w:cs="Times New Roman"/>
          <w:sz w:val="24"/>
          <w:szCs w:val="24"/>
        </w:rPr>
        <w:t>41,46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т.ч.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</w:t>
      </w:r>
      <w:r w:rsidR="00672A63">
        <w:rPr>
          <w:rFonts w:ascii="Times New Roman" w:hAnsi="Times New Roman" w:cs="Times New Roman"/>
          <w:sz w:val="24"/>
          <w:szCs w:val="24"/>
        </w:rPr>
        <w:t>714 475,51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1 </w:t>
      </w:r>
      <w:r w:rsidR="00672A63">
        <w:rPr>
          <w:rFonts w:ascii="Times New Roman" w:hAnsi="Times New Roman" w:cs="Times New Roman"/>
          <w:sz w:val="24"/>
          <w:szCs w:val="24"/>
        </w:rPr>
        <w:t>720 600,00 руб. или 41,52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ст.223 коммунальные услуги – </w:t>
      </w:r>
      <w:r w:rsidR="00672A63">
        <w:rPr>
          <w:rFonts w:ascii="Times New Roman" w:hAnsi="Times New Roman" w:cs="Times New Roman"/>
          <w:sz w:val="24"/>
          <w:szCs w:val="24"/>
        </w:rPr>
        <w:t>808 176,12</w:t>
      </w:r>
      <w:r>
        <w:rPr>
          <w:rFonts w:ascii="Times New Roman" w:hAnsi="Times New Roman" w:cs="Times New Roman"/>
          <w:sz w:val="24"/>
          <w:szCs w:val="24"/>
        </w:rPr>
        <w:t xml:space="preserve"> руб.( электроэнергия, холодное водоснабжение, отопление)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 225 ремонт крыши здания СДК (ликвидация последствий стихийных бедствий) - 308 455,84 руб.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0804</w:t>
      </w:r>
      <w:r>
        <w:rPr>
          <w:rFonts w:ascii="Times New Roman" w:hAnsi="Times New Roman" w:cs="Times New Roman"/>
          <w:sz w:val="24"/>
          <w:szCs w:val="24"/>
        </w:rPr>
        <w:t xml:space="preserve"> расходы централизованной бухгалтерии при плане  1 608 </w:t>
      </w:r>
      <w:r w:rsidR="00672A63">
        <w:rPr>
          <w:rFonts w:ascii="Times New Roman" w:hAnsi="Times New Roman" w:cs="Times New Roman"/>
          <w:sz w:val="24"/>
          <w:szCs w:val="24"/>
        </w:rPr>
        <w:t>600,00 руб. исполнено 784 809,16</w:t>
      </w:r>
      <w:r>
        <w:rPr>
          <w:rFonts w:ascii="Times New Roman" w:hAnsi="Times New Roman" w:cs="Times New Roman"/>
          <w:sz w:val="24"/>
          <w:szCs w:val="24"/>
        </w:rPr>
        <w:t xml:space="preserve"> руб. или 48,7</w:t>
      </w:r>
      <w:r w:rsidR="00672A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ст.211,213 заработная п</w:t>
      </w:r>
      <w:r w:rsidR="00672A63">
        <w:rPr>
          <w:rFonts w:ascii="Times New Roman" w:hAnsi="Times New Roman" w:cs="Times New Roman"/>
          <w:sz w:val="24"/>
          <w:szCs w:val="24"/>
        </w:rPr>
        <w:t>лата с начислениями – 741 629,16 руб. или 48,99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375EF6" w:rsidRDefault="00375EF6" w:rsidP="0037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- 169 134,80 руб. или 30,98 % от плановых назначений  545 900,00руб.</w:t>
      </w:r>
    </w:p>
    <w:p w:rsidR="00375EF6" w:rsidRDefault="00375EF6" w:rsidP="00375EF6"/>
    <w:p w:rsidR="003070E6" w:rsidRDefault="003070E6"/>
    <w:sectPr w:rsidR="003070E6" w:rsidSect="007A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5EF6"/>
    <w:rsid w:val="000C7C3E"/>
    <w:rsid w:val="003070E6"/>
    <w:rsid w:val="00375EF6"/>
    <w:rsid w:val="00556F4C"/>
    <w:rsid w:val="00672A63"/>
    <w:rsid w:val="007A500F"/>
    <w:rsid w:val="008F4E85"/>
    <w:rsid w:val="00904CD0"/>
    <w:rsid w:val="00CD25A0"/>
    <w:rsid w:val="00E5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2024-07-04T07:32:00Z</dcterms:created>
  <dcterms:modified xsi:type="dcterms:W3CDTF">2024-07-04T08:19:00Z</dcterms:modified>
</cp:coreProperties>
</file>