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A49" w:rsidRDefault="00386A49" w:rsidP="00386A4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Отчет об  исполнении бюджета муниципального образования Вершино-Биджинский сельсовет Усть-Абаканского района Республики Хакасия за ноябрь 2023 года.</w:t>
      </w:r>
    </w:p>
    <w:p w:rsidR="00386A49" w:rsidRDefault="00386A49" w:rsidP="00386A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Исполнение за ноябрь 2023 года по доходам:</w:t>
      </w:r>
    </w:p>
    <w:p w:rsidR="00386A49" w:rsidRDefault="00386A49" w:rsidP="00386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Бюджет муниципального образования Вершино-Биджинский сельсовет Усть-Абаканского р</w:t>
      </w:r>
      <w:r w:rsidR="006A5D18">
        <w:rPr>
          <w:rFonts w:ascii="Times New Roman" w:hAnsi="Times New Roman" w:cs="Times New Roman"/>
          <w:sz w:val="24"/>
          <w:szCs w:val="24"/>
        </w:rPr>
        <w:t>айона Республики Хакасия за  но</w:t>
      </w:r>
      <w:r>
        <w:rPr>
          <w:rFonts w:ascii="Times New Roman" w:hAnsi="Times New Roman" w:cs="Times New Roman"/>
          <w:sz w:val="24"/>
          <w:szCs w:val="24"/>
        </w:rPr>
        <w:t xml:space="preserve">ябрь  2023г исполнен по доходам в сумме 10 </w:t>
      </w:r>
      <w:r w:rsidR="006A5D18">
        <w:rPr>
          <w:rFonts w:ascii="Times New Roman" w:hAnsi="Times New Roman" w:cs="Times New Roman"/>
          <w:sz w:val="24"/>
          <w:szCs w:val="24"/>
        </w:rPr>
        <w:t>977 293,03</w:t>
      </w:r>
      <w:r>
        <w:rPr>
          <w:rFonts w:ascii="Times New Roman" w:hAnsi="Times New Roman" w:cs="Times New Roman"/>
          <w:sz w:val="24"/>
          <w:szCs w:val="24"/>
        </w:rPr>
        <w:t xml:space="preserve"> руб. при п</w:t>
      </w:r>
      <w:r w:rsidR="006A5D18">
        <w:rPr>
          <w:rFonts w:ascii="Times New Roman" w:hAnsi="Times New Roman" w:cs="Times New Roman"/>
          <w:sz w:val="24"/>
          <w:szCs w:val="24"/>
        </w:rPr>
        <w:t>лане 12 518 900,00 руб. или 87,69</w:t>
      </w:r>
      <w:r>
        <w:rPr>
          <w:rFonts w:ascii="Times New Roman" w:hAnsi="Times New Roman" w:cs="Times New Roman"/>
          <w:sz w:val="24"/>
          <w:szCs w:val="24"/>
        </w:rPr>
        <w:t xml:space="preserve"> % от общего плана.</w:t>
      </w:r>
    </w:p>
    <w:p w:rsidR="00386A49" w:rsidRDefault="00386A49" w:rsidP="00386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Собственных доходов запланировано в сумме 1 805 500,0</w:t>
      </w:r>
      <w:r w:rsidR="006A5D18">
        <w:rPr>
          <w:rFonts w:ascii="Times New Roman" w:hAnsi="Times New Roman" w:cs="Times New Roman"/>
          <w:sz w:val="24"/>
          <w:szCs w:val="24"/>
        </w:rPr>
        <w:t>0 руб. на год. Исполнение за но</w:t>
      </w:r>
      <w:r>
        <w:rPr>
          <w:rFonts w:ascii="Times New Roman" w:hAnsi="Times New Roman" w:cs="Times New Roman"/>
          <w:sz w:val="24"/>
          <w:szCs w:val="24"/>
        </w:rPr>
        <w:t xml:space="preserve">ябрь 2023 года составило </w:t>
      </w:r>
      <w:r w:rsidR="006A5D18">
        <w:rPr>
          <w:rFonts w:ascii="Times New Roman" w:hAnsi="Times New Roman" w:cs="Times New Roman"/>
          <w:sz w:val="24"/>
          <w:szCs w:val="24"/>
        </w:rPr>
        <w:t>908 746,81 руб. или 50,33</w:t>
      </w:r>
      <w:r>
        <w:rPr>
          <w:rFonts w:ascii="Times New Roman" w:hAnsi="Times New Roman" w:cs="Times New Roman"/>
          <w:sz w:val="24"/>
          <w:szCs w:val="24"/>
        </w:rPr>
        <w:t xml:space="preserve"> % к годовым назначениям.</w:t>
      </w:r>
    </w:p>
    <w:p w:rsidR="00386A49" w:rsidRDefault="00386A49" w:rsidP="00386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Налог на доходы физических лиц исполнен на </w:t>
      </w:r>
      <w:r w:rsidR="006A5D18">
        <w:rPr>
          <w:rFonts w:ascii="Times New Roman" w:hAnsi="Times New Roman" w:cs="Times New Roman"/>
          <w:sz w:val="24"/>
          <w:szCs w:val="24"/>
        </w:rPr>
        <w:t>286 278,84</w:t>
      </w:r>
      <w:r>
        <w:rPr>
          <w:rFonts w:ascii="Times New Roman" w:hAnsi="Times New Roman" w:cs="Times New Roman"/>
          <w:sz w:val="24"/>
          <w:szCs w:val="24"/>
        </w:rPr>
        <w:t xml:space="preserve"> руб. при</w:t>
      </w:r>
      <w:r w:rsidR="006A5D18">
        <w:rPr>
          <w:rFonts w:ascii="Times New Roman" w:hAnsi="Times New Roman" w:cs="Times New Roman"/>
          <w:sz w:val="24"/>
          <w:szCs w:val="24"/>
        </w:rPr>
        <w:t xml:space="preserve"> плане 554 400,00 руб. или 51,64</w:t>
      </w:r>
      <w:r>
        <w:rPr>
          <w:rFonts w:ascii="Times New Roman" w:hAnsi="Times New Roman" w:cs="Times New Roman"/>
          <w:sz w:val="24"/>
          <w:szCs w:val="24"/>
        </w:rPr>
        <w:t xml:space="preserve"> % от общего назначения.   </w:t>
      </w:r>
    </w:p>
    <w:p w:rsidR="00386A49" w:rsidRDefault="00386A49" w:rsidP="00386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Единый сельскохозяйственный налог исполнен на 59 188,35 руб. при плане 70 800,00 руб. или 83,60 % от общего назначения.</w:t>
      </w:r>
    </w:p>
    <w:p w:rsidR="00386A49" w:rsidRDefault="00386A49" w:rsidP="00386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Налоги на имущество исполнены на </w:t>
      </w:r>
      <w:r w:rsidR="006A5D18">
        <w:rPr>
          <w:rFonts w:ascii="Times New Roman" w:hAnsi="Times New Roman" w:cs="Times New Roman"/>
          <w:sz w:val="24"/>
          <w:szCs w:val="24"/>
        </w:rPr>
        <w:t>442 460,50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при план</w:t>
      </w:r>
      <w:r w:rsidR="006A5D18">
        <w:rPr>
          <w:rFonts w:ascii="Times New Roman" w:hAnsi="Times New Roman" w:cs="Times New Roman"/>
          <w:sz w:val="24"/>
          <w:szCs w:val="24"/>
        </w:rPr>
        <w:t>е 1 017 300,00 руб. или на 43,49</w:t>
      </w:r>
      <w:r>
        <w:rPr>
          <w:rFonts w:ascii="Times New Roman" w:hAnsi="Times New Roman" w:cs="Times New Roman"/>
          <w:sz w:val="24"/>
          <w:szCs w:val="24"/>
        </w:rPr>
        <w:t xml:space="preserve"> % от общего плана, в том числе:</w:t>
      </w:r>
    </w:p>
    <w:p w:rsidR="00386A49" w:rsidRDefault="00386A49" w:rsidP="00386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-налог на имущество физических лиц при плане 307 000,00руб. исполнен  </w:t>
      </w:r>
      <w:r w:rsidR="006A5D18">
        <w:rPr>
          <w:rFonts w:ascii="Times New Roman" w:hAnsi="Times New Roman" w:cs="Times New Roman"/>
          <w:sz w:val="24"/>
          <w:szCs w:val="24"/>
        </w:rPr>
        <w:t>169 491,18 руб. или  55,21</w:t>
      </w:r>
      <w:r>
        <w:rPr>
          <w:rFonts w:ascii="Times New Roman" w:hAnsi="Times New Roman" w:cs="Times New Roman"/>
          <w:sz w:val="24"/>
          <w:szCs w:val="24"/>
        </w:rPr>
        <w:t xml:space="preserve"> % от  плана;</w:t>
      </w:r>
    </w:p>
    <w:p w:rsidR="00386A49" w:rsidRDefault="00386A49" w:rsidP="00386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-земельный налог с организаций при план</w:t>
      </w:r>
      <w:r w:rsidR="006A5D18">
        <w:rPr>
          <w:rFonts w:ascii="Times New Roman" w:hAnsi="Times New Roman" w:cs="Times New Roman"/>
          <w:sz w:val="24"/>
          <w:szCs w:val="24"/>
        </w:rPr>
        <w:t>е 395 700,00 руб. исполнен 55 345,00 руб. или 13,99</w:t>
      </w:r>
      <w:r>
        <w:rPr>
          <w:rFonts w:ascii="Times New Roman" w:hAnsi="Times New Roman" w:cs="Times New Roman"/>
          <w:sz w:val="24"/>
          <w:szCs w:val="24"/>
        </w:rPr>
        <w:t xml:space="preserve"> %  от плана;</w:t>
      </w:r>
    </w:p>
    <w:p w:rsidR="00386A49" w:rsidRDefault="00386A49" w:rsidP="00386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-земельный налог с физических лиц при плане 314 600,00 руб. исполнение составило </w:t>
      </w:r>
      <w:r w:rsidR="006A5D18">
        <w:rPr>
          <w:rFonts w:ascii="Times New Roman" w:hAnsi="Times New Roman" w:cs="Times New Roman"/>
          <w:sz w:val="24"/>
          <w:szCs w:val="24"/>
        </w:rPr>
        <w:t>217 624,32</w:t>
      </w:r>
      <w:r>
        <w:rPr>
          <w:rFonts w:ascii="Times New Roman" w:hAnsi="Times New Roman" w:cs="Times New Roman"/>
          <w:sz w:val="24"/>
          <w:szCs w:val="24"/>
        </w:rPr>
        <w:t xml:space="preserve"> руб. или </w:t>
      </w:r>
      <w:r w:rsidR="006A5D18">
        <w:rPr>
          <w:rFonts w:ascii="Times New Roman" w:hAnsi="Times New Roman" w:cs="Times New Roman"/>
          <w:sz w:val="24"/>
          <w:szCs w:val="24"/>
        </w:rPr>
        <w:t>69,17</w:t>
      </w:r>
      <w:r>
        <w:rPr>
          <w:rFonts w:ascii="Times New Roman" w:hAnsi="Times New Roman" w:cs="Times New Roman"/>
          <w:sz w:val="24"/>
          <w:szCs w:val="24"/>
        </w:rPr>
        <w:t xml:space="preserve"> % к годовым назначениям.</w:t>
      </w:r>
    </w:p>
    <w:p w:rsidR="00386A49" w:rsidRDefault="00386A49" w:rsidP="00386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Доходы от использования имущества, находящегося в государственной и муниципальной собственности при плане 120 000,00 руб. поступило </w:t>
      </w:r>
      <w:r w:rsidR="006A5D18">
        <w:rPr>
          <w:rFonts w:ascii="Times New Roman" w:hAnsi="Times New Roman" w:cs="Times New Roman"/>
          <w:sz w:val="24"/>
          <w:szCs w:val="24"/>
        </w:rPr>
        <w:t>109 999,78</w:t>
      </w:r>
      <w:r>
        <w:rPr>
          <w:rFonts w:ascii="Times New Roman" w:hAnsi="Times New Roman" w:cs="Times New Roman"/>
          <w:sz w:val="24"/>
          <w:szCs w:val="24"/>
        </w:rPr>
        <w:t xml:space="preserve"> руб. или </w:t>
      </w:r>
      <w:r w:rsidR="006A5D18">
        <w:rPr>
          <w:rFonts w:ascii="Times New Roman" w:hAnsi="Times New Roman" w:cs="Times New Roman"/>
          <w:sz w:val="24"/>
          <w:szCs w:val="24"/>
        </w:rPr>
        <w:t>91,67</w:t>
      </w:r>
      <w:r>
        <w:rPr>
          <w:rFonts w:ascii="Times New Roman" w:hAnsi="Times New Roman" w:cs="Times New Roman"/>
          <w:sz w:val="24"/>
          <w:szCs w:val="24"/>
        </w:rPr>
        <w:t xml:space="preserve"> % от годового плана.</w:t>
      </w:r>
    </w:p>
    <w:p w:rsidR="00386A49" w:rsidRDefault="00386A49" w:rsidP="00386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Прочие доходы от компенсации затрат бюджетов сельских поселений при плане 3 000,00 руб. поступило 3 819,34руб. или 127,31 % от годового плана.</w:t>
      </w:r>
    </w:p>
    <w:p w:rsidR="00386A49" w:rsidRDefault="00386A49" w:rsidP="00386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Административные штрафы, установленные законами субъектов РФ об административных правонарушениях, за нарушение муниципальных правовых актов при плане 40 000,00 руб. поступило 7 000,00 руб. или 17,50 % от годового плана.</w:t>
      </w:r>
    </w:p>
    <w:p w:rsidR="00386A49" w:rsidRDefault="00386A49" w:rsidP="00386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Безвозмездные поступления при плане 10 713 400,00 руб. поступило </w:t>
      </w:r>
      <w:r w:rsidR="006A5D18">
        <w:rPr>
          <w:rFonts w:ascii="Times New Roman" w:hAnsi="Times New Roman" w:cs="Times New Roman"/>
          <w:sz w:val="24"/>
          <w:szCs w:val="24"/>
        </w:rPr>
        <w:t>10 068 546,22 руб. или 93,98</w:t>
      </w:r>
      <w:r>
        <w:rPr>
          <w:rFonts w:ascii="Times New Roman" w:hAnsi="Times New Roman" w:cs="Times New Roman"/>
          <w:sz w:val="24"/>
          <w:szCs w:val="24"/>
        </w:rPr>
        <w:t xml:space="preserve"> % к годовым поступлениям в том числе:</w:t>
      </w:r>
    </w:p>
    <w:p w:rsidR="00386A49" w:rsidRDefault="00386A49" w:rsidP="00386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-дотации бюджетам сельских поселений на выравнивание бюджетной обеспеченности при плане 9 045 900,00 руб. исполнено         </w:t>
      </w:r>
      <w:r w:rsidR="006A5D18">
        <w:rPr>
          <w:rFonts w:ascii="Times New Roman" w:hAnsi="Times New Roman" w:cs="Times New Roman"/>
          <w:sz w:val="24"/>
          <w:szCs w:val="24"/>
        </w:rPr>
        <w:t>8 438 702 руб. или 93,29</w:t>
      </w:r>
      <w:r>
        <w:rPr>
          <w:rFonts w:ascii="Times New Roman" w:hAnsi="Times New Roman" w:cs="Times New Roman"/>
          <w:sz w:val="24"/>
          <w:szCs w:val="24"/>
        </w:rPr>
        <w:t xml:space="preserve"> % к годовому объему;</w:t>
      </w:r>
    </w:p>
    <w:p w:rsidR="00386A49" w:rsidRDefault="00386A49" w:rsidP="00386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прочие дотации бюджетам сельских поселений при пл</w:t>
      </w:r>
      <w:r w:rsidR="006A5D18">
        <w:rPr>
          <w:rFonts w:ascii="Times New Roman" w:hAnsi="Times New Roman" w:cs="Times New Roman"/>
          <w:sz w:val="24"/>
          <w:szCs w:val="24"/>
        </w:rPr>
        <w:t>ане 480 000,00 руб. поступило 45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6A5D1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00,00 руб. или </w:t>
      </w:r>
      <w:r w:rsidR="006A5D18">
        <w:rPr>
          <w:rFonts w:ascii="Times New Roman" w:hAnsi="Times New Roman" w:cs="Times New Roman"/>
          <w:sz w:val="24"/>
          <w:szCs w:val="24"/>
        </w:rPr>
        <w:t>93,81</w:t>
      </w:r>
      <w:r>
        <w:rPr>
          <w:rFonts w:ascii="Times New Roman" w:hAnsi="Times New Roman" w:cs="Times New Roman"/>
          <w:sz w:val="24"/>
          <w:szCs w:val="24"/>
        </w:rPr>
        <w:t xml:space="preserve"> % к годовому объему;</w:t>
      </w:r>
    </w:p>
    <w:p w:rsidR="00386A49" w:rsidRDefault="00386A49" w:rsidP="00386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- прочие субсидии бюджетам сельских поселений при плане 686 000,00 руб.  поступило 686 000,00 руб.  или 100,0 % к годовым назначениям</w:t>
      </w:r>
    </w:p>
    <w:p w:rsidR="00386A49" w:rsidRDefault="00386A49" w:rsidP="00386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-субвенции на выполнение передаваемых полномочий субъектов Российской Федерации при плане 1 000,00 руб. поступило 1 000,00 руб. или 100,0 % к годовым назначениям</w:t>
      </w:r>
    </w:p>
    <w:p w:rsidR="00386A49" w:rsidRDefault="00386A49" w:rsidP="00386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-субвенции бюджетам сельских поселений на осуществление первичного воинского учета на территориях, где отсутствуют военные комиссариаты при плане  166 500,00 руб. исполнено </w:t>
      </w:r>
      <w:r w:rsidR="009C22FC">
        <w:rPr>
          <w:rFonts w:ascii="Times New Roman" w:hAnsi="Times New Roman" w:cs="Times New Roman"/>
          <w:sz w:val="24"/>
          <w:szCs w:val="24"/>
        </w:rPr>
        <w:t>162 163,35</w:t>
      </w:r>
      <w:r>
        <w:rPr>
          <w:rFonts w:ascii="Times New Roman" w:hAnsi="Times New Roman" w:cs="Times New Roman"/>
          <w:sz w:val="24"/>
          <w:szCs w:val="24"/>
        </w:rPr>
        <w:t xml:space="preserve"> руб.  руб. или </w:t>
      </w:r>
      <w:r w:rsidR="009C22FC">
        <w:rPr>
          <w:rFonts w:ascii="Times New Roman" w:hAnsi="Times New Roman" w:cs="Times New Roman"/>
          <w:sz w:val="24"/>
          <w:szCs w:val="24"/>
        </w:rPr>
        <w:t>97,40</w:t>
      </w:r>
      <w:r>
        <w:rPr>
          <w:rFonts w:ascii="Times New Roman" w:hAnsi="Times New Roman" w:cs="Times New Roman"/>
          <w:sz w:val="24"/>
          <w:szCs w:val="24"/>
        </w:rPr>
        <w:t xml:space="preserve"> % к годовым назначениям</w:t>
      </w:r>
    </w:p>
    <w:p w:rsidR="00386A49" w:rsidRDefault="00386A49" w:rsidP="00386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-субвенции бюджетам сельских поселений на оплату жилищно-коммунальных услуг отдельным категориям граждан при плане 23 000,00 руб. исполнено 19 380,87 руб. или 84,26 % к годовым назначениям</w:t>
      </w:r>
    </w:p>
    <w:p w:rsidR="00386A49" w:rsidRDefault="00386A49" w:rsidP="00386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прочие межбюджетные трансферты, передаваемые бюджетам сельских поселений при пл</w:t>
      </w:r>
      <w:r w:rsidR="009C22FC">
        <w:rPr>
          <w:rFonts w:ascii="Times New Roman" w:hAnsi="Times New Roman" w:cs="Times New Roman"/>
          <w:sz w:val="24"/>
          <w:szCs w:val="24"/>
        </w:rPr>
        <w:t>ане 236 000,00 руб. исполнено 236 000,00 руб. или 100,0</w:t>
      </w:r>
      <w:r>
        <w:rPr>
          <w:rFonts w:ascii="Times New Roman" w:hAnsi="Times New Roman" w:cs="Times New Roman"/>
          <w:sz w:val="24"/>
          <w:szCs w:val="24"/>
        </w:rPr>
        <w:t>% к годовым назначениям</w:t>
      </w:r>
    </w:p>
    <w:p w:rsidR="00386A49" w:rsidRDefault="00386A49" w:rsidP="00386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прочие безвозмездные поступления в бюджеты сельских поселений при плане 75 000,00 руб. исполнено 75 000,00 руб. или 100,0% к годовым назначениям</w:t>
      </w:r>
    </w:p>
    <w:p w:rsidR="00386A49" w:rsidRDefault="009C22FC" w:rsidP="00386A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Исполнение за но</w:t>
      </w:r>
      <w:r w:rsidR="00386A49">
        <w:rPr>
          <w:rFonts w:ascii="Times New Roman" w:hAnsi="Times New Roman" w:cs="Times New Roman"/>
          <w:b/>
          <w:sz w:val="24"/>
          <w:szCs w:val="24"/>
        </w:rPr>
        <w:t>ябрь 2023 года по расходам:</w:t>
      </w:r>
    </w:p>
    <w:p w:rsidR="00386A49" w:rsidRDefault="00386A49" w:rsidP="00386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Всего запланировано расходов на 2023 год по плану </w:t>
      </w:r>
      <w:r w:rsidR="002D0D9B">
        <w:rPr>
          <w:rFonts w:ascii="Times New Roman" w:hAnsi="Times New Roman" w:cs="Times New Roman"/>
          <w:sz w:val="24"/>
          <w:szCs w:val="24"/>
        </w:rPr>
        <w:t xml:space="preserve">13 757 545,81 руб. исполнено 12 046 577,15 </w:t>
      </w:r>
      <w:r>
        <w:rPr>
          <w:rFonts w:ascii="Times New Roman" w:hAnsi="Times New Roman" w:cs="Times New Roman"/>
          <w:sz w:val="24"/>
          <w:szCs w:val="24"/>
        </w:rPr>
        <w:t xml:space="preserve">руб. или </w:t>
      </w:r>
      <w:r w:rsidR="002D0D9B">
        <w:rPr>
          <w:rFonts w:ascii="Times New Roman" w:hAnsi="Times New Roman" w:cs="Times New Roman"/>
          <w:sz w:val="24"/>
          <w:szCs w:val="24"/>
        </w:rPr>
        <w:t>87,56</w:t>
      </w:r>
      <w:r>
        <w:rPr>
          <w:rFonts w:ascii="Times New Roman" w:hAnsi="Times New Roman" w:cs="Times New Roman"/>
          <w:sz w:val="24"/>
          <w:szCs w:val="24"/>
        </w:rPr>
        <w:t xml:space="preserve"> % от годового плана.</w:t>
      </w:r>
    </w:p>
    <w:p w:rsidR="00386A49" w:rsidRDefault="00386A49" w:rsidP="00386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Расходы на содержание главы и органов местного самоуправления, другие общегосударственные вопросы по разделам </w:t>
      </w:r>
      <w:r>
        <w:rPr>
          <w:rFonts w:ascii="Times New Roman" w:hAnsi="Times New Roman" w:cs="Times New Roman"/>
          <w:b/>
          <w:sz w:val="24"/>
          <w:szCs w:val="24"/>
        </w:rPr>
        <w:t>0102,0104,0111,0113</w:t>
      </w:r>
      <w:r w:rsidR="002D0D9B">
        <w:rPr>
          <w:rFonts w:ascii="Times New Roman" w:hAnsi="Times New Roman" w:cs="Times New Roman"/>
          <w:sz w:val="24"/>
          <w:szCs w:val="24"/>
        </w:rPr>
        <w:t xml:space="preserve"> при плане 2 879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0D9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00,00 руб. составили 2 </w:t>
      </w:r>
      <w:r w:rsidR="002D0D9B">
        <w:rPr>
          <w:rFonts w:ascii="Times New Roman" w:hAnsi="Times New Roman" w:cs="Times New Roman"/>
          <w:sz w:val="24"/>
          <w:szCs w:val="24"/>
        </w:rPr>
        <w:t xml:space="preserve">478 206,06 руб. или 86,06 </w:t>
      </w:r>
      <w:r>
        <w:rPr>
          <w:rFonts w:ascii="Times New Roman" w:hAnsi="Times New Roman" w:cs="Times New Roman"/>
          <w:sz w:val="24"/>
          <w:szCs w:val="24"/>
        </w:rPr>
        <w:t>% к годовым назначениям в том числе:</w:t>
      </w:r>
    </w:p>
    <w:p w:rsidR="00386A49" w:rsidRDefault="00386A49" w:rsidP="00386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42AD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заработную плату с начислением </w:t>
      </w:r>
      <w:r w:rsidR="00942AD1">
        <w:rPr>
          <w:rFonts w:ascii="Times New Roman" w:hAnsi="Times New Roman" w:cs="Times New Roman"/>
          <w:sz w:val="24"/>
          <w:szCs w:val="24"/>
        </w:rPr>
        <w:t>1 833 302,72</w:t>
      </w:r>
      <w:r>
        <w:rPr>
          <w:rFonts w:ascii="Times New Roman" w:hAnsi="Times New Roman" w:cs="Times New Roman"/>
          <w:sz w:val="24"/>
          <w:szCs w:val="24"/>
        </w:rPr>
        <w:t xml:space="preserve"> руб.( в т.ч. глава </w:t>
      </w:r>
      <w:r w:rsidR="00942AD1">
        <w:rPr>
          <w:rFonts w:ascii="Times New Roman" w:hAnsi="Times New Roman" w:cs="Times New Roman"/>
          <w:sz w:val="24"/>
          <w:szCs w:val="24"/>
        </w:rPr>
        <w:t>926 433,23 руб. или 86,57</w:t>
      </w:r>
      <w:r>
        <w:rPr>
          <w:rFonts w:ascii="Times New Roman" w:hAnsi="Times New Roman" w:cs="Times New Roman"/>
          <w:sz w:val="24"/>
          <w:szCs w:val="24"/>
        </w:rPr>
        <w:t xml:space="preserve"> % от плана, органы местного самоуправления </w:t>
      </w:r>
      <w:r w:rsidR="00942AD1">
        <w:rPr>
          <w:rFonts w:ascii="Times New Roman" w:hAnsi="Times New Roman" w:cs="Times New Roman"/>
          <w:sz w:val="24"/>
          <w:szCs w:val="24"/>
        </w:rPr>
        <w:t>906 869,49</w:t>
      </w:r>
      <w:r>
        <w:rPr>
          <w:rFonts w:ascii="Times New Roman" w:hAnsi="Times New Roman" w:cs="Times New Roman"/>
          <w:sz w:val="24"/>
          <w:szCs w:val="24"/>
        </w:rPr>
        <w:t xml:space="preserve"> руб. или </w:t>
      </w:r>
      <w:r w:rsidR="00942AD1">
        <w:rPr>
          <w:rFonts w:ascii="Times New Roman" w:hAnsi="Times New Roman" w:cs="Times New Roman"/>
          <w:sz w:val="24"/>
          <w:szCs w:val="24"/>
        </w:rPr>
        <w:t>86,54</w:t>
      </w:r>
      <w:r>
        <w:rPr>
          <w:rFonts w:ascii="Times New Roman" w:hAnsi="Times New Roman" w:cs="Times New Roman"/>
          <w:sz w:val="24"/>
          <w:szCs w:val="24"/>
        </w:rPr>
        <w:t xml:space="preserve"> % от плана);</w:t>
      </w:r>
    </w:p>
    <w:p w:rsidR="00386A49" w:rsidRDefault="00386A49" w:rsidP="00386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по виду расходов 240 исполнение составило </w:t>
      </w:r>
      <w:r w:rsidR="00942AD1">
        <w:rPr>
          <w:rFonts w:ascii="Times New Roman" w:hAnsi="Times New Roman" w:cs="Times New Roman"/>
          <w:sz w:val="24"/>
          <w:szCs w:val="24"/>
        </w:rPr>
        <w:t>604 144,15 руб. или 89,40 % от годовых назначений 675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AD1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>0,00 руб. в том числе;</w:t>
      </w:r>
    </w:p>
    <w:p w:rsidR="00386A49" w:rsidRDefault="00386A49" w:rsidP="00386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ст.221 услуги связи - </w:t>
      </w:r>
      <w:r w:rsidR="00942AD1">
        <w:rPr>
          <w:rFonts w:ascii="Times New Roman" w:hAnsi="Times New Roman" w:cs="Times New Roman"/>
          <w:sz w:val="24"/>
          <w:szCs w:val="24"/>
        </w:rPr>
        <w:t>7 529,62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386A49" w:rsidRDefault="00386A49" w:rsidP="00386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ст.222 транспортные услуги - 4 000,00 руб.</w:t>
      </w:r>
    </w:p>
    <w:p w:rsidR="00386A49" w:rsidRDefault="00386A49" w:rsidP="00386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ст.225 работы, услуги по содержанию имущества -</w:t>
      </w:r>
      <w:r w:rsidR="00942AD1">
        <w:rPr>
          <w:rFonts w:ascii="Times New Roman" w:hAnsi="Times New Roman" w:cs="Times New Roman"/>
          <w:sz w:val="24"/>
          <w:szCs w:val="24"/>
        </w:rPr>
        <w:t xml:space="preserve"> 56 228,50</w:t>
      </w:r>
      <w:r>
        <w:rPr>
          <w:rFonts w:ascii="Times New Roman" w:hAnsi="Times New Roman" w:cs="Times New Roman"/>
          <w:sz w:val="24"/>
          <w:szCs w:val="24"/>
        </w:rPr>
        <w:t xml:space="preserve"> руб. (заправка картриджей, ремонт оргтехники - </w:t>
      </w:r>
      <w:r w:rsidR="00942AD1">
        <w:rPr>
          <w:rFonts w:ascii="Times New Roman" w:hAnsi="Times New Roman" w:cs="Times New Roman"/>
          <w:sz w:val="24"/>
          <w:szCs w:val="24"/>
        </w:rPr>
        <w:t>10 760</w:t>
      </w:r>
      <w:r>
        <w:rPr>
          <w:rFonts w:ascii="Times New Roman" w:hAnsi="Times New Roman" w:cs="Times New Roman"/>
          <w:sz w:val="24"/>
          <w:szCs w:val="24"/>
        </w:rPr>
        <w:t xml:space="preserve">,00 руб.; ремонт автомобиля </w:t>
      </w:r>
      <w:r w:rsidR="00942AD1">
        <w:rPr>
          <w:rFonts w:ascii="Times New Roman" w:hAnsi="Times New Roman" w:cs="Times New Roman"/>
          <w:sz w:val="24"/>
          <w:szCs w:val="24"/>
        </w:rPr>
        <w:t>20 191,50</w:t>
      </w:r>
      <w:r>
        <w:rPr>
          <w:rFonts w:ascii="Times New Roman" w:hAnsi="Times New Roman" w:cs="Times New Roman"/>
          <w:sz w:val="24"/>
          <w:szCs w:val="24"/>
        </w:rPr>
        <w:t xml:space="preserve"> руб.; обслуживание пожарной сигнализации - 18 000,00 руб.; ремонт электрооборудования - 7 277,00 руб.)</w:t>
      </w:r>
    </w:p>
    <w:p w:rsidR="00386A49" w:rsidRDefault="00386A49" w:rsidP="00386A49">
      <w:pPr>
        <w:jc w:val="both"/>
        <w:rPr>
          <w:rFonts w:ascii="Times New Roman" w:hAnsi="Times New Roman" w:cs="Times New Roman"/>
          <w:sz w:val="24"/>
          <w:szCs w:val="24"/>
        </w:rPr>
      </w:pPr>
      <w:r w:rsidRPr="00073C7A">
        <w:rPr>
          <w:rFonts w:ascii="Times New Roman" w:hAnsi="Times New Roman" w:cs="Times New Roman"/>
          <w:sz w:val="24"/>
          <w:szCs w:val="24"/>
        </w:rPr>
        <w:t xml:space="preserve">      ст.226</w:t>
      </w:r>
      <w:r>
        <w:rPr>
          <w:rFonts w:ascii="Times New Roman" w:hAnsi="Times New Roman" w:cs="Times New Roman"/>
          <w:sz w:val="24"/>
          <w:szCs w:val="24"/>
        </w:rPr>
        <w:t xml:space="preserve"> оплата прочих услуг, работ – 385 867,15 руб. (Продление доменного имени и виртуального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хостинга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2023 год-5 000,00 руб., сопровождение сайта - 18 000,00 руб., услуга по обращению с твердыми коммунальными отходами 2 719,61 услуги ООО "Центр оценки, землеустройства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техинвентаризации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" - 55 000,00руб. , опубликование информации в газете "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Усть-Абаканские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известия"- 10 494,00 руб.; кредиторская задолженность за юридические услуги согласно акта сверки 218 000,00 руб.;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(выполнение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кадастровых работ по образов земельных  участков в счет 5земельных долей АОЗТ"Биджинский"</w:t>
      </w:r>
      <w:r w:rsidR="00073C7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75 000,00 руб.; переплет документов - 1653,54 руб.) </w:t>
      </w:r>
    </w:p>
    <w:p w:rsidR="00386A49" w:rsidRDefault="00386A49" w:rsidP="00386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ст.310 увеличение стоимости основных средств - 6 320,00 руб.</w:t>
      </w:r>
    </w:p>
    <w:p w:rsidR="00386A49" w:rsidRDefault="00386A49" w:rsidP="00386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ст.340 увеличение стоимости материальных запасов – 83 064,95 руб.( ГСМ - 47 800,00;ТМЦ- 35 264,95 руб.)</w:t>
      </w:r>
    </w:p>
    <w:p w:rsidR="00386A49" w:rsidRDefault="00386A49" w:rsidP="00386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ст.830 исполнение судебных актов - 2 200,00 руб. госпошлина по решению арбитражного суда</w:t>
      </w:r>
    </w:p>
    <w:p w:rsidR="00386A49" w:rsidRDefault="00386A49" w:rsidP="00386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ст. 850  уплата налогов, сборов и иных платежей - 21 809,19 руб. ( Уплата налога на имущество - 14816,00 руб., уплата земельного налога - 139,00, уплата госпошлины - 4 830,19 руб., уплата членских взносов - 2024,00 руб.)</w:t>
      </w:r>
    </w:p>
    <w:p w:rsidR="00386A49" w:rsidRDefault="00386A49" w:rsidP="00386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По разделу </w:t>
      </w:r>
      <w:r>
        <w:rPr>
          <w:rFonts w:ascii="Times New Roman" w:hAnsi="Times New Roman" w:cs="Times New Roman"/>
          <w:b/>
          <w:sz w:val="24"/>
          <w:szCs w:val="24"/>
        </w:rPr>
        <w:t>0203</w:t>
      </w:r>
      <w:r>
        <w:rPr>
          <w:rFonts w:ascii="Times New Roman" w:hAnsi="Times New Roman" w:cs="Times New Roman"/>
          <w:sz w:val="24"/>
          <w:szCs w:val="24"/>
        </w:rPr>
        <w:t xml:space="preserve"> произведены расходы на заработную плату с начислениями </w:t>
      </w:r>
      <w:r w:rsidR="00073C7A">
        <w:rPr>
          <w:rFonts w:ascii="Times New Roman" w:hAnsi="Times New Roman" w:cs="Times New Roman"/>
          <w:sz w:val="24"/>
          <w:szCs w:val="24"/>
        </w:rPr>
        <w:t>162 163,35руб. или 97,40</w:t>
      </w:r>
      <w:r>
        <w:rPr>
          <w:rFonts w:ascii="Times New Roman" w:hAnsi="Times New Roman" w:cs="Times New Roman"/>
          <w:sz w:val="24"/>
          <w:szCs w:val="24"/>
        </w:rPr>
        <w:t xml:space="preserve"> % от общего плана 166 500,00 руб. </w:t>
      </w:r>
    </w:p>
    <w:p w:rsidR="00386A49" w:rsidRDefault="00386A49" w:rsidP="00386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По разделу </w:t>
      </w:r>
      <w:r>
        <w:rPr>
          <w:rFonts w:ascii="Times New Roman" w:hAnsi="Times New Roman" w:cs="Times New Roman"/>
          <w:b/>
          <w:sz w:val="24"/>
          <w:szCs w:val="24"/>
        </w:rPr>
        <w:t xml:space="preserve">0310 </w:t>
      </w:r>
      <w:r>
        <w:rPr>
          <w:rFonts w:ascii="Times New Roman" w:hAnsi="Times New Roman" w:cs="Times New Roman"/>
          <w:sz w:val="24"/>
          <w:szCs w:val="24"/>
        </w:rPr>
        <w:t>произведены расходы всего 1</w:t>
      </w:r>
      <w:r w:rsidR="00073C7A"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</w:rPr>
        <w:t xml:space="preserve"> 575,00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, в т.ч.: по приобретению противопожарного оборудования, ГСМ - 18 675,00 руб., обнов</w:t>
      </w:r>
      <w:r w:rsidR="00073C7A">
        <w:rPr>
          <w:rFonts w:ascii="Times New Roman" w:hAnsi="Times New Roman" w:cs="Times New Roman"/>
          <w:sz w:val="24"/>
          <w:szCs w:val="24"/>
        </w:rPr>
        <w:t>ление минерализованных полос - 57</w:t>
      </w:r>
      <w:r>
        <w:rPr>
          <w:rFonts w:ascii="Times New Roman" w:hAnsi="Times New Roman" w:cs="Times New Roman"/>
          <w:sz w:val="24"/>
          <w:szCs w:val="24"/>
        </w:rPr>
        <w:t xml:space="preserve"> 800,00 руб., приобретение генератора бензинового 107 500,00 руб., переосвидетельствование огнетушителей 600,00 руб. или  80,74 % от общего плана 216 300,00 руб.</w:t>
      </w:r>
    </w:p>
    <w:p w:rsidR="00386A49" w:rsidRDefault="00386A49" w:rsidP="00386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По разделу </w:t>
      </w:r>
      <w:r>
        <w:rPr>
          <w:rFonts w:ascii="Times New Roman" w:hAnsi="Times New Roman" w:cs="Times New Roman"/>
          <w:b/>
          <w:sz w:val="24"/>
          <w:szCs w:val="24"/>
        </w:rPr>
        <w:t xml:space="preserve">0412  </w:t>
      </w:r>
      <w:r>
        <w:rPr>
          <w:rFonts w:ascii="Times New Roman" w:hAnsi="Times New Roman" w:cs="Times New Roman"/>
          <w:sz w:val="24"/>
          <w:szCs w:val="24"/>
        </w:rPr>
        <w:t>расходы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содержанию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хозгруппы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плане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073C7A">
        <w:rPr>
          <w:rFonts w:ascii="Times New Roman" w:hAnsi="Times New Roman" w:cs="Times New Roman"/>
          <w:sz w:val="24"/>
          <w:szCs w:val="24"/>
        </w:rPr>
        <w:t>181 1</w:t>
      </w:r>
      <w:r>
        <w:rPr>
          <w:rFonts w:ascii="Times New Roman" w:hAnsi="Times New Roman" w:cs="Times New Roman"/>
          <w:sz w:val="24"/>
          <w:szCs w:val="24"/>
        </w:rPr>
        <w:t xml:space="preserve">00,00 руб. составили </w:t>
      </w:r>
      <w:r w:rsidR="00073C7A">
        <w:rPr>
          <w:rFonts w:ascii="Times New Roman" w:hAnsi="Times New Roman" w:cs="Times New Roman"/>
          <w:sz w:val="24"/>
          <w:szCs w:val="24"/>
        </w:rPr>
        <w:t>2 054 135,76</w:t>
      </w:r>
      <w:r>
        <w:rPr>
          <w:rFonts w:ascii="Times New Roman" w:hAnsi="Times New Roman" w:cs="Times New Roman"/>
          <w:sz w:val="24"/>
          <w:szCs w:val="24"/>
        </w:rPr>
        <w:t xml:space="preserve"> руб. или </w:t>
      </w:r>
      <w:r w:rsidR="00073C7A">
        <w:rPr>
          <w:rFonts w:ascii="Times New Roman" w:hAnsi="Times New Roman" w:cs="Times New Roman"/>
          <w:sz w:val="24"/>
          <w:szCs w:val="24"/>
        </w:rPr>
        <w:t>94,18</w:t>
      </w:r>
      <w:r>
        <w:rPr>
          <w:rFonts w:ascii="Times New Roman" w:hAnsi="Times New Roman" w:cs="Times New Roman"/>
          <w:sz w:val="24"/>
          <w:szCs w:val="24"/>
        </w:rPr>
        <w:t xml:space="preserve"> % от годового плана в т.ч. произведены расходы на заработную плату.</w:t>
      </w:r>
    </w:p>
    <w:p w:rsidR="00386A49" w:rsidRDefault="00386A49" w:rsidP="00386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По разделу </w:t>
      </w:r>
      <w:r>
        <w:rPr>
          <w:rFonts w:ascii="Times New Roman" w:hAnsi="Times New Roman" w:cs="Times New Roman"/>
          <w:b/>
          <w:sz w:val="24"/>
          <w:szCs w:val="24"/>
        </w:rPr>
        <w:t>0502</w:t>
      </w:r>
      <w:r>
        <w:rPr>
          <w:rFonts w:ascii="Times New Roman" w:hAnsi="Times New Roman" w:cs="Times New Roman"/>
          <w:sz w:val="24"/>
          <w:szCs w:val="24"/>
        </w:rPr>
        <w:t xml:space="preserve"> произведены расходы по перерасчету сметной документации по объекту "Строительство водопровода в с. Вершино-Биджа" - 10 000,00 руб.</w:t>
      </w:r>
    </w:p>
    <w:p w:rsidR="00386A49" w:rsidRDefault="00386A49" w:rsidP="00386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По разделу</w:t>
      </w:r>
      <w:r>
        <w:rPr>
          <w:rFonts w:ascii="Times New Roman" w:hAnsi="Times New Roman" w:cs="Times New Roman"/>
          <w:b/>
          <w:sz w:val="24"/>
          <w:szCs w:val="24"/>
        </w:rPr>
        <w:t xml:space="preserve"> 0503 </w:t>
      </w:r>
      <w:r>
        <w:rPr>
          <w:rFonts w:ascii="Times New Roman" w:hAnsi="Times New Roman" w:cs="Times New Roman"/>
          <w:sz w:val="24"/>
          <w:szCs w:val="24"/>
        </w:rPr>
        <w:t xml:space="preserve"> расходы  1 </w:t>
      </w:r>
      <w:r w:rsidR="00073C7A">
        <w:rPr>
          <w:rFonts w:ascii="Times New Roman" w:hAnsi="Times New Roman" w:cs="Times New Roman"/>
          <w:sz w:val="24"/>
          <w:szCs w:val="24"/>
        </w:rPr>
        <w:t>129 255,57</w:t>
      </w:r>
      <w:r>
        <w:rPr>
          <w:rFonts w:ascii="Times New Roman" w:hAnsi="Times New Roman" w:cs="Times New Roman"/>
          <w:sz w:val="24"/>
          <w:szCs w:val="24"/>
        </w:rPr>
        <w:t xml:space="preserve"> руб. в т.ч. на мероприятия по организации уличного освещения составили  по ст. 223 (электроэнергия) </w:t>
      </w:r>
      <w:r w:rsidR="00073C7A">
        <w:rPr>
          <w:rFonts w:ascii="Times New Roman" w:hAnsi="Times New Roman" w:cs="Times New Roman"/>
          <w:sz w:val="24"/>
          <w:szCs w:val="24"/>
        </w:rPr>
        <w:t>195 718,50</w:t>
      </w:r>
      <w:r>
        <w:rPr>
          <w:rFonts w:ascii="Times New Roman" w:hAnsi="Times New Roman" w:cs="Times New Roman"/>
          <w:sz w:val="24"/>
          <w:szCs w:val="24"/>
        </w:rPr>
        <w:t xml:space="preserve"> руб., ремонт уличного освещения 38 220,00 руб., аренда опор  9 600,75 руб., работы по благоустройству и обеспечению санитарного состояния территории поселения - </w:t>
      </w:r>
      <w:r w:rsidR="00073C7A">
        <w:rPr>
          <w:rFonts w:ascii="Times New Roman" w:hAnsi="Times New Roman" w:cs="Times New Roman"/>
          <w:sz w:val="24"/>
          <w:szCs w:val="24"/>
        </w:rPr>
        <w:t xml:space="preserve">241 839,70 </w:t>
      </w:r>
      <w:r>
        <w:rPr>
          <w:rFonts w:ascii="Times New Roman" w:hAnsi="Times New Roman" w:cs="Times New Roman"/>
          <w:sz w:val="24"/>
          <w:szCs w:val="24"/>
        </w:rPr>
        <w:t xml:space="preserve">руб., транспортные услуги 26 000,00 руб., разработка 3D модели визуализации ограждения кладбища - 5000,00 руб., ремонт игрового комплекса 5 000,50 руб., мероприятия по энергосбережению уличного освещения 531 500,00 руб., вывоз мусора с территории кладбища - 30 358,08 руб.;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электросетям 43 272,04 руб., приобретение ТМЦ</w:t>
      </w:r>
      <w:r w:rsidR="00073C7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 2 746,00  руб.)</w:t>
      </w:r>
    </w:p>
    <w:p w:rsidR="00386A49" w:rsidRDefault="00386A49" w:rsidP="00386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По разделу </w:t>
      </w:r>
      <w:r>
        <w:rPr>
          <w:rFonts w:ascii="Times New Roman" w:hAnsi="Times New Roman" w:cs="Times New Roman"/>
          <w:b/>
          <w:sz w:val="24"/>
          <w:szCs w:val="24"/>
        </w:rPr>
        <w:t xml:space="preserve">0801 расходы МКУК «Биджинский СДК» </w:t>
      </w:r>
      <w:r>
        <w:rPr>
          <w:rFonts w:ascii="Times New Roman" w:hAnsi="Times New Roman" w:cs="Times New Roman"/>
          <w:sz w:val="24"/>
          <w:szCs w:val="24"/>
        </w:rPr>
        <w:t>при плане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220C71">
        <w:rPr>
          <w:rFonts w:ascii="Times New Roman" w:hAnsi="Times New Roman" w:cs="Times New Roman"/>
          <w:sz w:val="24"/>
          <w:szCs w:val="24"/>
        </w:rPr>
        <w:t>293 195,81</w:t>
      </w:r>
      <w:r>
        <w:rPr>
          <w:rFonts w:ascii="Times New Roman" w:hAnsi="Times New Roman" w:cs="Times New Roman"/>
          <w:sz w:val="24"/>
          <w:szCs w:val="24"/>
        </w:rPr>
        <w:t xml:space="preserve"> составили 3 </w:t>
      </w:r>
      <w:r w:rsidR="00220C71">
        <w:rPr>
          <w:rFonts w:ascii="Times New Roman" w:hAnsi="Times New Roman" w:cs="Times New Roman"/>
          <w:sz w:val="24"/>
          <w:szCs w:val="24"/>
        </w:rPr>
        <w:t>737 176,95 руб. или 87,05</w:t>
      </w:r>
      <w:r>
        <w:rPr>
          <w:rFonts w:ascii="Times New Roman" w:hAnsi="Times New Roman" w:cs="Times New Roman"/>
          <w:sz w:val="24"/>
          <w:szCs w:val="24"/>
        </w:rPr>
        <w:t xml:space="preserve"> % к годовым назначениям в т.ч.</w:t>
      </w:r>
    </w:p>
    <w:p w:rsidR="00386A49" w:rsidRDefault="00386A49" w:rsidP="00386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ст.211,213 заработная плата с начислениями – </w:t>
      </w:r>
      <w:r w:rsidR="00220C71">
        <w:rPr>
          <w:rFonts w:ascii="Times New Roman" w:hAnsi="Times New Roman" w:cs="Times New Roman"/>
          <w:sz w:val="24"/>
          <w:szCs w:val="24"/>
        </w:rPr>
        <w:t xml:space="preserve"> 545 096,82 руб. при плане 1 812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C7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00,00 руб. или </w:t>
      </w:r>
      <w:r w:rsidR="00220C71">
        <w:rPr>
          <w:rFonts w:ascii="Times New Roman" w:hAnsi="Times New Roman" w:cs="Times New Roman"/>
          <w:sz w:val="24"/>
          <w:szCs w:val="24"/>
        </w:rPr>
        <w:t>85,23</w:t>
      </w:r>
      <w:r>
        <w:rPr>
          <w:rFonts w:ascii="Times New Roman" w:hAnsi="Times New Roman" w:cs="Times New Roman"/>
          <w:sz w:val="24"/>
          <w:szCs w:val="24"/>
        </w:rPr>
        <w:t xml:space="preserve"> % от годовых назначений</w:t>
      </w:r>
    </w:p>
    <w:p w:rsidR="00386A49" w:rsidRDefault="00386A49" w:rsidP="00386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ст.223 коммунальные услуги – </w:t>
      </w:r>
      <w:r w:rsidR="00220C71">
        <w:rPr>
          <w:rFonts w:ascii="Times New Roman" w:hAnsi="Times New Roman" w:cs="Times New Roman"/>
          <w:sz w:val="24"/>
          <w:szCs w:val="24"/>
        </w:rPr>
        <w:t>2 044 335,24</w:t>
      </w:r>
      <w:r>
        <w:rPr>
          <w:rFonts w:ascii="Times New Roman" w:hAnsi="Times New Roman" w:cs="Times New Roman"/>
          <w:sz w:val="24"/>
          <w:szCs w:val="24"/>
        </w:rPr>
        <w:t xml:space="preserve"> руб.( электроэнергия, теплоснабжение, холодное водоснабжение)</w:t>
      </w:r>
    </w:p>
    <w:p w:rsidR="00386A49" w:rsidRDefault="00386A49" w:rsidP="00386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ст.225 работы, услуги по содержанию имущества - 81 738,00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т.ч. поверка и ремонт приборов учета на узле учета тепловой энергии 57 000,00 руб., текущий ремонт здания СДК 24 558,00 руб.</w:t>
      </w:r>
    </w:p>
    <w:p w:rsidR="00386A49" w:rsidRDefault="00386A49" w:rsidP="00386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ст.226 прочие работы, услуги - 36 838,12 руб. проверка сметной документации на капитальный ремонт спортзала -29 988,12, за услуги в сфере образования по ГО и ЧС - 1 950,00 руб., лицензия на использование программного продукта "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Астрал-Отчетность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" сроком на 12 месяцев.</w:t>
      </w:r>
    </w:p>
    <w:p w:rsidR="00386A49" w:rsidRDefault="00386A49" w:rsidP="00386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ст.266 социальные пособия и компенсации персоналу в денежной форме -2 932,90</w:t>
      </w:r>
    </w:p>
    <w:p w:rsidR="00386A49" w:rsidRDefault="00386A49" w:rsidP="00386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ст.267 социальные компенсации персоналу -19 380,87 руб.</w:t>
      </w:r>
    </w:p>
    <w:p w:rsidR="00386A49" w:rsidRDefault="00386A49" w:rsidP="00386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ст.340  6855,00 руб. в т.ч. приобретение блока питания импульсный 12 В для прибора учета тепловой энергии - 4 320,00 руб., приобретение стройматериалов 2 535,00 руб..</w:t>
      </w:r>
    </w:p>
    <w:p w:rsidR="00386A49" w:rsidRDefault="00386A49" w:rsidP="00386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По разделу </w:t>
      </w:r>
      <w:r>
        <w:rPr>
          <w:rFonts w:ascii="Times New Roman" w:hAnsi="Times New Roman" w:cs="Times New Roman"/>
          <w:b/>
          <w:sz w:val="24"/>
          <w:szCs w:val="24"/>
        </w:rPr>
        <w:t>0804</w:t>
      </w:r>
      <w:r>
        <w:rPr>
          <w:rFonts w:ascii="Times New Roman" w:hAnsi="Times New Roman" w:cs="Times New Roman"/>
          <w:sz w:val="24"/>
          <w:szCs w:val="24"/>
        </w:rPr>
        <w:t xml:space="preserve"> расходы централизованной бухгалтерии при плане  </w:t>
      </w:r>
      <w:r w:rsidR="00220C71">
        <w:rPr>
          <w:rFonts w:ascii="Times New Roman" w:hAnsi="Times New Roman" w:cs="Times New Roman"/>
          <w:sz w:val="24"/>
          <w:szCs w:val="24"/>
        </w:rPr>
        <w:t>2 026 700,00</w:t>
      </w:r>
      <w:r>
        <w:rPr>
          <w:rFonts w:ascii="Times New Roman" w:hAnsi="Times New Roman" w:cs="Times New Roman"/>
          <w:sz w:val="24"/>
          <w:szCs w:val="24"/>
        </w:rPr>
        <w:t xml:space="preserve"> руб. исполнено </w:t>
      </w:r>
      <w:r w:rsidR="00220C71">
        <w:rPr>
          <w:rFonts w:ascii="Times New Roman" w:hAnsi="Times New Roman" w:cs="Times New Roman"/>
          <w:sz w:val="24"/>
          <w:szCs w:val="24"/>
        </w:rPr>
        <w:t xml:space="preserve"> 763 867,49</w:t>
      </w:r>
      <w:r>
        <w:rPr>
          <w:rFonts w:ascii="Times New Roman" w:hAnsi="Times New Roman" w:cs="Times New Roman"/>
          <w:sz w:val="24"/>
          <w:szCs w:val="24"/>
        </w:rPr>
        <w:t xml:space="preserve"> руб. или </w:t>
      </w:r>
      <w:r w:rsidR="00220C71">
        <w:rPr>
          <w:rFonts w:ascii="Times New Roman" w:hAnsi="Times New Roman" w:cs="Times New Roman"/>
          <w:sz w:val="24"/>
          <w:szCs w:val="24"/>
        </w:rPr>
        <w:t>87,03</w:t>
      </w:r>
      <w:r>
        <w:rPr>
          <w:rFonts w:ascii="Times New Roman" w:hAnsi="Times New Roman" w:cs="Times New Roman"/>
          <w:sz w:val="24"/>
          <w:szCs w:val="24"/>
        </w:rPr>
        <w:t xml:space="preserve"> % от годового плана, в т.ч.</w:t>
      </w:r>
    </w:p>
    <w:p w:rsidR="00386A49" w:rsidRDefault="00386A49" w:rsidP="00386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ст.211,213 заработная плата с начислениями – 1 </w:t>
      </w:r>
      <w:r w:rsidR="00220C71">
        <w:rPr>
          <w:rFonts w:ascii="Times New Roman" w:hAnsi="Times New Roman" w:cs="Times New Roman"/>
          <w:sz w:val="24"/>
          <w:szCs w:val="24"/>
        </w:rPr>
        <w:t>673 491,49</w:t>
      </w:r>
      <w:r>
        <w:rPr>
          <w:rFonts w:ascii="Times New Roman" w:hAnsi="Times New Roman" w:cs="Times New Roman"/>
          <w:sz w:val="24"/>
          <w:szCs w:val="24"/>
        </w:rPr>
        <w:t xml:space="preserve"> руб. или </w:t>
      </w:r>
      <w:r w:rsidR="00220C71">
        <w:rPr>
          <w:rFonts w:ascii="Times New Roman" w:hAnsi="Times New Roman" w:cs="Times New Roman"/>
          <w:sz w:val="24"/>
          <w:szCs w:val="24"/>
        </w:rPr>
        <w:t>86,92</w:t>
      </w:r>
      <w:r>
        <w:rPr>
          <w:rFonts w:ascii="Times New Roman" w:hAnsi="Times New Roman" w:cs="Times New Roman"/>
          <w:sz w:val="24"/>
          <w:szCs w:val="24"/>
        </w:rPr>
        <w:t xml:space="preserve"> % от годовых назначений</w:t>
      </w:r>
    </w:p>
    <w:p w:rsidR="00386A49" w:rsidRDefault="00386A49" w:rsidP="00386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ст.226 оплата прочих услуг, работ - </w:t>
      </w:r>
      <w:r w:rsidR="00220C71">
        <w:rPr>
          <w:rFonts w:ascii="Times New Roman" w:hAnsi="Times New Roman" w:cs="Times New Roman"/>
          <w:sz w:val="24"/>
          <w:szCs w:val="24"/>
        </w:rPr>
        <w:t>89 776</w:t>
      </w:r>
      <w:r>
        <w:rPr>
          <w:rFonts w:ascii="Times New Roman" w:hAnsi="Times New Roman" w:cs="Times New Roman"/>
          <w:sz w:val="24"/>
          <w:szCs w:val="24"/>
        </w:rPr>
        <w:t xml:space="preserve">,00 руб. или </w:t>
      </w:r>
      <w:r w:rsidR="00220C71">
        <w:rPr>
          <w:rFonts w:ascii="Times New Roman" w:hAnsi="Times New Roman" w:cs="Times New Roman"/>
          <w:sz w:val="24"/>
          <w:szCs w:val="24"/>
        </w:rPr>
        <w:t>93,23</w:t>
      </w:r>
      <w:r>
        <w:rPr>
          <w:rFonts w:ascii="Times New Roman" w:hAnsi="Times New Roman" w:cs="Times New Roman"/>
          <w:sz w:val="24"/>
          <w:szCs w:val="24"/>
        </w:rPr>
        <w:t xml:space="preserve"> % от плана(обслуживание программы 1)</w:t>
      </w:r>
    </w:p>
    <w:p w:rsidR="00386A49" w:rsidRDefault="00386A49" w:rsidP="00386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ст.346 приобретение канцтоваров - 600,00 руб. или 12,0% от плана</w:t>
      </w:r>
    </w:p>
    <w:p w:rsidR="00386A49" w:rsidRDefault="00386A49" w:rsidP="00386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 разделу </w:t>
      </w:r>
      <w:r>
        <w:rPr>
          <w:rFonts w:ascii="Times New Roman" w:hAnsi="Times New Roman" w:cs="Times New Roman"/>
          <w:b/>
          <w:sz w:val="24"/>
          <w:szCs w:val="24"/>
        </w:rPr>
        <w:t>1001</w:t>
      </w:r>
      <w:r>
        <w:rPr>
          <w:rFonts w:ascii="Times New Roman" w:hAnsi="Times New Roman" w:cs="Times New Roman"/>
          <w:sz w:val="24"/>
          <w:szCs w:val="24"/>
        </w:rPr>
        <w:t xml:space="preserve"> расходы по социальной политике(доплаты к пенсии муниципальным служащим, выборному лицу) - </w:t>
      </w:r>
      <w:r w:rsidR="00220C71">
        <w:rPr>
          <w:rFonts w:ascii="Times New Roman" w:hAnsi="Times New Roman" w:cs="Times New Roman"/>
          <w:sz w:val="24"/>
          <w:szCs w:val="24"/>
        </w:rPr>
        <w:t>27 196,97</w:t>
      </w:r>
      <w:r>
        <w:rPr>
          <w:rFonts w:ascii="Times New Roman" w:hAnsi="Times New Roman" w:cs="Times New Roman"/>
          <w:sz w:val="24"/>
          <w:szCs w:val="24"/>
        </w:rPr>
        <w:t xml:space="preserve"> руб. или </w:t>
      </w:r>
      <w:r w:rsidR="00220C71">
        <w:rPr>
          <w:rFonts w:ascii="Times New Roman" w:hAnsi="Times New Roman" w:cs="Times New Roman"/>
          <w:sz w:val="24"/>
          <w:szCs w:val="24"/>
        </w:rPr>
        <w:t>86,31</w:t>
      </w:r>
      <w:r>
        <w:rPr>
          <w:rFonts w:ascii="Times New Roman" w:hAnsi="Times New Roman" w:cs="Times New Roman"/>
          <w:sz w:val="24"/>
          <w:szCs w:val="24"/>
        </w:rPr>
        <w:t xml:space="preserve"> % от плановых назначений 610 850,00руб.</w:t>
      </w:r>
    </w:p>
    <w:p w:rsidR="00386A49" w:rsidRDefault="00386A49" w:rsidP="00386A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 разделу </w:t>
      </w:r>
      <w:r>
        <w:rPr>
          <w:rFonts w:ascii="Times New Roman" w:hAnsi="Times New Roman" w:cs="Times New Roman"/>
          <w:b/>
          <w:sz w:val="24"/>
          <w:szCs w:val="24"/>
        </w:rPr>
        <w:t>1003</w:t>
      </w:r>
      <w:r>
        <w:rPr>
          <w:rFonts w:ascii="Times New Roman" w:hAnsi="Times New Roman" w:cs="Times New Roman"/>
          <w:sz w:val="24"/>
          <w:szCs w:val="24"/>
        </w:rPr>
        <w:t xml:space="preserve"> расходы по социальному обеспечению населения(льготы на оплату жилищно-коммунальных услуг работникам культуры) - 19 380,87 руб. или 60,57 % от плановых назначений 32 000,00руб.</w:t>
      </w:r>
    </w:p>
    <w:p w:rsidR="00386A49" w:rsidRDefault="00386A49" w:rsidP="00386A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6A49" w:rsidRDefault="00386A49" w:rsidP="00386A49">
      <w:pPr>
        <w:rPr>
          <w:rFonts w:ascii="Times New Roman" w:hAnsi="Times New Roman" w:cs="Times New Roman"/>
          <w:sz w:val="24"/>
          <w:szCs w:val="24"/>
        </w:rPr>
      </w:pPr>
    </w:p>
    <w:p w:rsidR="00F33BD6" w:rsidRDefault="00F33BD6"/>
    <w:sectPr w:rsidR="00F33BD6" w:rsidSect="00802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86A49"/>
    <w:rsid w:val="00073C7A"/>
    <w:rsid w:val="0010185B"/>
    <w:rsid w:val="00220C71"/>
    <w:rsid w:val="002D0D9B"/>
    <w:rsid w:val="00386A49"/>
    <w:rsid w:val="00451AAF"/>
    <w:rsid w:val="006A5D18"/>
    <w:rsid w:val="00725A51"/>
    <w:rsid w:val="00802FAC"/>
    <w:rsid w:val="00942AD1"/>
    <w:rsid w:val="009C22FC"/>
    <w:rsid w:val="00A41AE0"/>
    <w:rsid w:val="00CD267E"/>
    <w:rsid w:val="00F33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6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2023-12-13T07:49:00Z</dcterms:created>
  <dcterms:modified xsi:type="dcterms:W3CDTF">2024-04-05T08:28:00Z</dcterms:modified>
</cp:coreProperties>
</file>