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DF" w:rsidRDefault="007C1FDF" w:rsidP="007C1FDF">
      <w:pPr>
        <w:tabs>
          <w:tab w:val="center" w:pos="4677"/>
          <w:tab w:val="left" w:pos="7365"/>
        </w:tabs>
        <w:rPr>
          <w:b/>
          <w:sz w:val="26"/>
          <w:szCs w:val="26"/>
        </w:rPr>
      </w:pPr>
    </w:p>
    <w:p w:rsidR="00B41CA8" w:rsidRDefault="00B41CA8" w:rsidP="007C1FDF">
      <w:pPr>
        <w:tabs>
          <w:tab w:val="center" w:pos="4677"/>
          <w:tab w:val="left" w:pos="7365"/>
        </w:tabs>
        <w:rPr>
          <w:b/>
          <w:sz w:val="26"/>
          <w:szCs w:val="26"/>
        </w:rPr>
      </w:pPr>
    </w:p>
    <w:p w:rsidR="007C1FDF" w:rsidRDefault="007C1FDF" w:rsidP="00BB5D31">
      <w:pPr>
        <w:tabs>
          <w:tab w:val="center" w:pos="4677"/>
          <w:tab w:val="left" w:pos="7365"/>
        </w:tabs>
        <w:jc w:val="right"/>
        <w:rPr>
          <w:b/>
          <w:sz w:val="26"/>
          <w:szCs w:val="26"/>
        </w:rPr>
      </w:pPr>
    </w:p>
    <w:p w:rsidR="007C1FDF" w:rsidRDefault="007C1FDF" w:rsidP="00BB5D31">
      <w:pPr>
        <w:tabs>
          <w:tab w:val="center" w:pos="4677"/>
          <w:tab w:val="left" w:pos="7365"/>
        </w:tabs>
        <w:jc w:val="right"/>
        <w:rPr>
          <w:b/>
          <w:sz w:val="26"/>
          <w:szCs w:val="26"/>
        </w:rPr>
      </w:pPr>
    </w:p>
    <w:p w:rsidR="007C1FDF" w:rsidRDefault="007C1FDF" w:rsidP="00BB5D31">
      <w:pPr>
        <w:tabs>
          <w:tab w:val="center" w:pos="4677"/>
          <w:tab w:val="left" w:pos="7365"/>
        </w:tabs>
        <w:jc w:val="right"/>
        <w:rPr>
          <w:b/>
          <w:sz w:val="26"/>
          <w:szCs w:val="26"/>
        </w:rPr>
      </w:pPr>
    </w:p>
    <w:p w:rsidR="007C1FDF" w:rsidRDefault="007C1FDF" w:rsidP="00BB5D31">
      <w:pPr>
        <w:tabs>
          <w:tab w:val="center" w:pos="4677"/>
          <w:tab w:val="left" w:pos="7365"/>
        </w:tabs>
        <w:jc w:val="right"/>
        <w:rPr>
          <w:b/>
          <w:sz w:val="26"/>
          <w:szCs w:val="26"/>
        </w:rPr>
      </w:pPr>
    </w:p>
    <w:p w:rsidR="00BB5D31" w:rsidRDefault="00BB5D31" w:rsidP="007C1FDF">
      <w:pPr>
        <w:spacing w:line="276" w:lineRule="auto"/>
        <w:rPr>
          <w:b/>
          <w:sz w:val="26"/>
          <w:szCs w:val="26"/>
        </w:rPr>
      </w:pPr>
    </w:p>
    <w:p w:rsidR="007C1FDF" w:rsidRPr="0086471E" w:rsidRDefault="007C1FDF" w:rsidP="007C1FDF">
      <w:pPr>
        <w:framePr w:wrap="auto" w:vAnchor="page" w:hAnchor="page" w:x="5842" w:y="955"/>
      </w:pPr>
      <w:r w:rsidRPr="0086471E">
        <w:rPr>
          <w:noProof/>
        </w:rPr>
        <w:drawing>
          <wp:inline distT="0" distB="0" distL="0" distR="0">
            <wp:extent cx="8001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7C1FDF" w:rsidRDefault="007C1FDF" w:rsidP="007C1FDF">
      <w:pPr>
        <w:framePr w:wrap="auto" w:vAnchor="page" w:hAnchor="page" w:x="5842" w:y="955"/>
      </w:pPr>
    </w:p>
    <w:p w:rsidR="007C1FDF" w:rsidRDefault="007C1FDF" w:rsidP="007C1FDF">
      <w:pPr>
        <w:rPr>
          <w:sz w:val="22"/>
          <w:szCs w:val="22"/>
        </w:rPr>
      </w:pPr>
    </w:p>
    <w:p w:rsidR="007C1FDF" w:rsidRPr="0000550F" w:rsidRDefault="004877EC" w:rsidP="007C1FDF">
      <w:pPr>
        <w:jc w:val="center"/>
        <w:rPr>
          <w:b/>
          <w:sz w:val="26"/>
          <w:szCs w:val="26"/>
          <w:u w:val="single"/>
        </w:rPr>
      </w:pPr>
      <w:r>
        <w:rPr>
          <w:b/>
          <w:sz w:val="26"/>
          <w:szCs w:val="26"/>
          <w:u w:val="single"/>
        </w:rPr>
        <w:t>СОВЕТ ДЕПУТАТОВ ВЕРШИНО-</w:t>
      </w:r>
      <w:r w:rsidR="009C37C4">
        <w:rPr>
          <w:b/>
          <w:sz w:val="26"/>
          <w:szCs w:val="26"/>
          <w:u w:val="single"/>
        </w:rPr>
        <w:t>БИДЖИНСКОГО</w:t>
      </w:r>
      <w:r w:rsidR="007C1FDF" w:rsidRPr="0000550F">
        <w:rPr>
          <w:b/>
          <w:sz w:val="26"/>
          <w:szCs w:val="26"/>
          <w:u w:val="single"/>
        </w:rPr>
        <w:t xml:space="preserve"> СЕЛЬСОВЕТА </w:t>
      </w:r>
    </w:p>
    <w:p w:rsidR="007C1FDF" w:rsidRPr="0000550F" w:rsidRDefault="007C1FDF" w:rsidP="007C1FDF">
      <w:pPr>
        <w:jc w:val="center"/>
        <w:rPr>
          <w:b/>
          <w:sz w:val="26"/>
          <w:szCs w:val="26"/>
          <w:u w:val="single"/>
        </w:rPr>
      </w:pPr>
      <w:r w:rsidRPr="0000550F">
        <w:rPr>
          <w:b/>
          <w:sz w:val="26"/>
          <w:szCs w:val="26"/>
          <w:u w:val="single"/>
        </w:rPr>
        <w:t>УСТЬ-АБАКАНСКОГО РАЙОНА РЕСПУБЛИКИ ХАКАСИЯ</w:t>
      </w:r>
    </w:p>
    <w:p w:rsidR="007C1FDF" w:rsidRPr="003E2020" w:rsidRDefault="007C1FDF" w:rsidP="007C1FDF">
      <w:pPr>
        <w:jc w:val="center"/>
        <w:rPr>
          <w:b/>
          <w:sz w:val="2"/>
          <w:szCs w:val="2"/>
        </w:rPr>
      </w:pPr>
    </w:p>
    <w:p w:rsidR="0000550F" w:rsidRDefault="0000550F" w:rsidP="0000550F">
      <w:pPr>
        <w:rPr>
          <w:b/>
        </w:rPr>
      </w:pPr>
    </w:p>
    <w:p w:rsidR="007C1FDF" w:rsidRPr="0000550F" w:rsidRDefault="007C1FDF" w:rsidP="007C1FDF">
      <w:pPr>
        <w:jc w:val="center"/>
        <w:rPr>
          <w:b/>
          <w:sz w:val="26"/>
          <w:szCs w:val="26"/>
        </w:rPr>
      </w:pPr>
      <w:r w:rsidRPr="0000550F">
        <w:rPr>
          <w:b/>
          <w:sz w:val="26"/>
          <w:szCs w:val="26"/>
        </w:rPr>
        <w:t>РЕШЕНИЕ</w:t>
      </w:r>
    </w:p>
    <w:p w:rsidR="007C1FDF" w:rsidRDefault="007C1FDF" w:rsidP="0000550F">
      <w:pPr>
        <w:spacing w:line="276" w:lineRule="auto"/>
        <w:rPr>
          <w:b/>
          <w:sz w:val="26"/>
          <w:szCs w:val="26"/>
        </w:rPr>
      </w:pPr>
    </w:p>
    <w:p w:rsidR="0000550F" w:rsidRPr="00E11305" w:rsidRDefault="0000550F" w:rsidP="0000550F">
      <w:pPr>
        <w:spacing w:line="276" w:lineRule="auto"/>
        <w:rPr>
          <w:b/>
          <w:sz w:val="26"/>
          <w:szCs w:val="26"/>
        </w:rPr>
      </w:pPr>
    </w:p>
    <w:p w:rsidR="00F51FD4" w:rsidRPr="00F51FD4" w:rsidRDefault="009C3301" w:rsidP="006E00C0">
      <w:pPr>
        <w:rPr>
          <w:b/>
          <w:sz w:val="26"/>
          <w:szCs w:val="26"/>
        </w:rPr>
      </w:pPr>
      <w:r>
        <w:rPr>
          <w:sz w:val="26"/>
          <w:szCs w:val="26"/>
        </w:rPr>
        <w:t>от 31.08.2021</w:t>
      </w:r>
      <w:r w:rsidR="00F51FD4" w:rsidRPr="00F51FD4">
        <w:rPr>
          <w:sz w:val="26"/>
          <w:szCs w:val="26"/>
        </w:rPr>
        <w:t xml:space="preserve">    </w:t>
      </w:r>
      <w:bookmarkStart w:id="0" w:name="_GoBack"/>
      <w:bookmarkEnd w:id="0"/>
      <w:r w:rsidR="009C37C4">
        <w:rPr>
          <w:sz w:val="26"/>
          <w:szCs w:val="26"/>
        </w:rPr>
        <w:t xml:space="preserve">    </w:t>
      </w:r>
      <w:r>
        <w:rPr>
          <w:sz w:val="26"/>
          <w:szCs w:val="26"/>
        </w:rPr>
        <w:t xml:space="preserve">                        </w:t>
      </w:r>
      <w:r w:rsidR="009C37C4">
        <w:rPr>
          <w:sz w:val="26"/>
          <w:szCs w:val="26"/>
        </w:rPr>
        <w:t xml:space="preserve"> с.Вершино-Биджа</w:t>
      </w:r>
      <w:r w:rsidR="00F51FD4" w:rsidRPr="00F51FD4">
        <w:rPr>
          <w:sz w:val="26"/>
          <w:szCs w:val="26"/>
        </w:rPr>
        <w:t xml:space="preserve">                              № </w:t>
      </w:r>
      <w:r>
        <w:rPr>
          <w:sz w:val="26"/>
          <w:szCs w:val="26"/>
        </w:rPr>
        <w:t>29</w:t>
      </w:r>
    </w:p>
    <w:p w:rsidR="0000550F" w:rsidRDefault="0000550F" w:rsidP="00F51FD4">
      <w:pPr>
        <w:rPr>
          <w:b/>
          <w:bCs/>
          <w:sz w:val="26"/>
          <w:szCs w:val="26"/>
        </w:rPr>
      </w:pPr>
    </w:p>
    <w:p w:rsidR="0000550F" w:rsidRPr="00F51FD4" w:rsidRDefault="0000550F" w:rsidP="00F51FD4">
      <w:pPr>
        <w:rPr>
          <w:b/>
          <w:bCs/>
          <w:sz w:val="26"/>
          <w:szCs w:val="26"/>
        </w:rPr>
      </w:pPr>
    </w:p>
    <w:p w:rsidR="00DC3AE5" w:rsidRPr="003548D8" w:rsidRDefault="00DC3AE5" w:rsidP="00F51FD4">
      <w:pPr>
        <w:jc w:val="center"/>
        <w:rPr>
          <w:iCs/>
          <w:sz w:val="26"/>
          <w:szCs w:val="26"/>
        </w:rPr>
      </w:pPr>
      <w:r w:rsidRPr="003548D8">
        <w:rPr>
          <w:b/>
          <w:bCs/>
          <w:iCs/>
          <w:color w:val="000000"/>
          <w:sz w:val="26"/>
          <w:szCs w:val="26"/>
        </w:rPr>
        <w:t xml:space="preserve">Об утверждении Положения </w:t>
      </w:r>
      <w:bookmarkStart w:id="1" w:name="_Hlk77671647"/>
      <w:r w:rsidRPr="003548D8">
        <w:rPr>
          <w:b/>
          <w:bCs/>
          <w:iCs/>
          <w:color w:val="000000"/>
          <w:sz w:val="26"/>
          <w:szCs w:val="26"/>
        </w:rPr>
        <w:t xml:space="preserve">о муниципальном контроле </w:t>
      </w:r>
      <w:r w:rsidRPr="003548D8">
        <w:rPr>
          <w:b/>
          <w:bCs/>
          <w:iCs/>
          <w:color w:val="000000"/>
          <w:sz w:val="26"/>
          <w:szCs w:val="26"/>
        </w:rPr>
        <w:br/>
      </w:r>
      <w:bookmarkStart w:id="2" w:name="_Hlk77686366"/>
      <w:bookmarkStart w:id="3" w:name="_Hlk85635975"/>
      <w:r w:rsidRPr="003548D8">
        <w:rPr>
          <w:b/>
          <w:bCs/>
          <w:i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bookmarkEnd w:id="2"/>
      <w:r w:rsidR="00F51FD4" w:rsidRPr="003548D8">
        <w:rPr>
          <w:b/>
          <w:iCs/>
          <w:sz w:val="26"/>
          <w:szCs w:val="26"/>
        </w:rPr>
        <w:t xml:space="preserve">муниципального образования </w:t>
      </w:r>
      <w:r w:rsidR="009C37C4">
        <w:rPr>
          <w:b/>
          <w:iCs/>
          <w:sz w:val="26"/>
          <w:szCs w:val="26"/>
        </w:rPr>
        <w:t xml:space="preserve">Вершино-Биджинский </w:t>
      </w:r>
      <w:r w:rsidR="00F51FD4" w:rsidRPr="003548D8">
        <w:rPr>
          <w:b/>
          <w:iCs/>
          <w:sz w:val="26"/>
          <w:szCs w:val="26"/>
        </w:rPr>
        <w:t xml:space="preserve"> сельсовет </w:t>
      </w:r>
      <w:bookmarkEnd w:id="3"/>
    </w:p>
    <w:p w:rsidR="0000550F" w:rsidRDefault="0000550F" w:rsidP="00F51FD4">
      <w:pPr>
        <w:jc w:val="center"/>
        <w:rPr>
          <w:b/>
          <w:color w:val="000000"/>
          <w:sz w:val="26"/>
          <w:szCs w:val="26"/>
        </w:rPr>
      </w:pPr>
    </w:p>
    <w:p w:rsidR="0000550F" w:rsidRPr="00F51FD4" w:rsidRDefault="0000550F" w:rsidP="00F51FD4">
      <w:pPr>
        <w:jc w:val="center"/>
        <w:rPr>
          <w:b/>
          <w:color w:val="000000"/>
          <w:sz w:val="26"/>
          <w:szCs w:val="26"/>
        </w:rPr>
      </w:pPr>
    </w:p>
    <w:p w:rsidR="0000550F" w:rsidRDefault="00DC3AE5" w:rsidP="00F51FD4">
      <w:pPr>
        <w:ind w:firstLine="709"/>
        <w:jc w:val="both"/>
        <w:rPr>
          <w:sz w:val="26"/>
          <w:szCs w:val="26"/>
        </w:rPr>
      </w:pPr>
      <w:r w:rsidRPr="00F51FD4">
        <w:rPr>
          <w:color w:val="000000"/>
          <w:sz w:val="26"/>
          <w:szCs w:val="26"/>
        </w:rPr>
        <w:t xml:space="preserve">В соответствии со статьей 3.1 </w:t>
      </w:r>
      <w:bookmarkStart w:id="4" w:name="_Hlk77673480"/>
      <w:r w:rsidRPr="00F51FD4">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4"/>
      <w:r w:rsidRPr="00F51FD4">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00F51FD4" w:rsidRPr="00F51FD4">
        <w:rPr>
          <w:sz w:val="26"/>
          <w:szCs w:val="26"/>
        </w:rPr>
        <w:t>руководствуясь Уставом</w:t>
      </w:r>
      <w:r w:rsidR="009C37C4">
        <w:rPr>
          <w:sz w:val="26"/>
          <w:szCs w:val="26"/>
        </w:rPr>
        <w:t xml:space="preserve"> </w:t>
      </w:r>
      <w:r w:rsidR="00F51FD4" w:rsidRPr="00F51FD4">
        <w:rPr>
          <w:sz w:val="26"/>
          <w:szCs w:val="26"/>
        </w:rPr>
        <w:t xml:space="preserve">муниципального образования </w:t>
      </w:r>
      <w:r w:rsidR="009C37C4">
        <w:rPr>
          <w:sz w:val="26"/>
          <w:szCs w:val="26"/>
        </w:rPr>
        <w:t>Вершино-Биджинского</w:t>
      </w:r>
      <w:r w:rsidR="00F51FD4" w:rsidRPr="00F51FD4">
        <w:rPr>
          <w:sz w:val="26"/>
          <w:szCs w:val="26"/>
        </w:rPr>
        <w:t xml:space="preserve"> сельсовет</w:t>
      </w:r>
      <w:r w:rsidR="0000550F">
        <w:rPr>
          <w:sz w:val="26"/>
          <w:szCs w:val="26"/>
        </w:rPr>
        <w:t>,</w:t>
      </w:r>
    </w:p>
    <w:p w:rsidR="00556134" w:rsidRDefault="00F51FD4" w:rsidP="0000550F">
      <w:pPr>
        <w:jc w:val="both"/>
        <w:rPr>
          <w:sz w:val="26"/>
          <w:szCs w:val="26"/>
        </w:rPr>
      </w:pPr>
      <w:r w:rsidRPr="00F51FD4">
        <w:rPr>
          <w:sz w:val="26"/>
          <w:szCs w:val="26"/>
        </w:rPr>
        <w:t>Совет депута</w:t>
      </w:r>
      <w:r w:rsidR="005F44E0">
        <w:rPr>
          <w:sz w:val="26"/>
          <w:szCs w:val="26"/>
        </w:rPr>
        <w:t xml:space="preserve">тов </w:t>
      </w:r>
      <w:r w:rsidR="009C37C4">
        <w:rPr>
          <w:sz w:val="26"/>
          <w:szCs w:val="26"/>
        </w:rPr>
        <w:t>Вершино-Биджинского</w:t>
      </w:r>
      <w:r w:rsidR="005F44E0">
        <w:rPr>
          <w:sz w:val="26"/>
          <w:szCs w:val="26"/>
        </w:rPr>
        <w:t xml:space="preserve"> сельсовета</w:t>
      </w:r>
      <w:r w:rsidR="0000550F">
        <w:rPr>
          <w:sz w:val="26"/>
          <w:szCs w:val="26"/>
        </w:rPr>
        <w:t xml:space="preserve"> Усть-Абаканского района республики Хакасия</w:t>
      </w:r>
    </w:p>
    <w:p w:rsidR="0000550F" w:rsidRDefault="0000550F" w:rsidP="0000550F">
      <w:pPr>
        <w:jc w:val="both"/>
        <w:rPr>
          <w:sz w:val="26"/>
          <w:szCs w:val="26"/>
        </w:rPr>
      </w:pPr>
    </w:p>
    <w:p w:rsidR="00F51FD4" w:rsidRPr="00F51FD4" w:rsidRDefault="00F51FD4" w:rsidP="0000550F">
      <w:pPr>
        <w:jc w:val="both"/>
        <w:rPr>
          <w:b/>
          <w:sz w:val="26"/>
          <w:szCs w:val="26"/>
        </w:rPr>
      </w:pPr>
      <w:r w:rsidRPr="00F51FD4">
        <w:rPr>
          <w:b/>
          <w:sz w:val="26"/>
          <w:szCs w:val="26"/>
        </w:rPr>
        <w:t>РЕШИЛ:</w:t>
      </w:r>
    </w:p>
    <w:p w:rsidR="00DC3AE5" w:rsidRPr="009311B6" w:rsidRDefault="00DC3AE5" w:rsidP="00F51FD4">
      <w:pPr>
        <w:shd w:val="clear" w:color="auto" w:fill="FFFFFF"/>
        <w:ind w:firstLine="709"/>
        <w:jc w:val="both"/>
        <w:rPr>
          <w:b/>
          <w:color w:val="000000"/>
          <w:sz w:val="26"/>
          <w:szCs w:val="26"/>
        </w:rPr>
      </w:pPr>
      <w:r w:rsidRPr="00F51FD4">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51FD4" w:rsidRPr="00F51FD4">
        <w:rPr>
          <w:sz w:val="26"/>
          <w:szCs w:val="26"/>
        </w:rPr>
        <w:t xml:space="preserve">муниципального образования </w:t>
      </w:r>
      <w:r w:rsidR="009C37C4">
        <w:rPr>
          <w:sz w:val="26"/>
          <w:szCs w:val="26"/>
        </w:rPr>
        <w:t>Вершино-Биджинского</w:t>
      </w:r>
      <w:r w:rsidR="00F51FD4" w:rsidRPr="00F51FD4">
        <w:rPr>
          <w:sz w:val="26"/>
          <w:szCs w:val="26"/>
        </w:rPr>
        <w:t xml:space="preserve"> сельсовет</w:t>
      </w:r>
      <w:r w:rsidRPr="00F51FD4">
        <w:rPr>
          <w:color w:val="000000"/>
          <w:sz w:val="26"/>
          <w:szCs w:val="26"/>
        </w:rPr>
        <w:t>.</w:t>
      </w:r>
    </w:p>
    <w:p w:rsidR="00526431" w:rsidRPr="005F44E0" w:rsidRDefault="00556134" w:rsidP="005F44E0">
      <w:pPr>
        <w:pStyle w:val="aff4"/>
        <w:jc w:val="both"/>
        <w:rPr>
          <w:color w:val="000000"/>
          <w:sz w:val="26"/>
          <w:szCs w:val="26"/>
        </w:rPr>
      </w:pPr>
      <w:r>
        <w:rPr>
          <w:color w:val="000000"/>
          <w:sz w:val="26"/>
          <w:szCs w:val="26"/>
        </w:rPr>
        <w:t>2</w:t>
      </w:r>
      <w:r w:rsidR="00526431" w:rsidRPr="005F44E0">
        <w:rPr>
          <w:color w:val="000000"/>
          <w:sz w:val="26"/>
          <w:szCs w:val="26"/>
        </w:rPr>
        <w:t xml:space="preserve">. Утвердить </w:t>
      </w:r>
      <w:r w:rsidR="00526431" w:rsidRPr="005F44E0">
        <w:rPr>
          <w:sz w:val="26"/>
          <w:szCs w:val="26"/>
        </w:rPr>
        <w:t xml:space="preserve">ключевые показатели </w:t>
      </w:r>
      <w:r w:rsidR="005F44E0" w:rsidRPr="005F44E0">
        <w:rPr>
          <w:sz w:val="26"/>
          <w:szCs w:val="26"/>
        </w:rPr>
        <w:t xml:space="preserve">и их целевые значения муниципального контроля на автомобильном транспорте, городском наземном транспорте и в дорожном хозяйстве на территории </w:t>
      </w:r>
      <w:r w:rsidR="005F44E0" w:rsidRPr="005F44E0">
        <w:rPr>
          <w:color w:val="000000"/>
          <w:sz w:val="26"/>
          <w:szCs w:val="26"/>
        </w:rPr>
        <w:t xml:space="preserve">муниципального образования </w:t>
      </w:r>
      <w:r w:rsidR="009C37C4">
        <w:rPr>
          <w:color w:val="000000"/>
          <w:sz w:val="26"/>
          <w:szCs w:val="26"/>
        </w:rPr>
        <w:t xml:space="preserve"> Вершино-Биджинский </w:t>
      </w:r>
      <w:r w:rsidR="005F44E0" w:rsidRPr="005F44E0">
        <w:rPr>
          <w:color w:val="000000"/>
          <w:sz w:val="26"/>
          <w:szCs w:val="26"/>
        </w:rPr>
        <w:t xml:space="preserve"> сельсовет</w:t>
      </w:r>
      <w:r w:rsidR="009C37C4">
        <w:rPr>
          <w:color w:val="000000"/>
          <w:sz w:val="26"/>
          <w:szCs w:val="26"/>
        </w:rPr>
        <w:t xml:space="preserve"> </w:t>
      </w:r>
      <w:r w:rsidR="005F44E0">
        <w:rPr>
          <w:sz w:val="26"/>
          <w:szCs w:val="26"/>
        </w:rPr>
        <w:t xml:space="preserve">и </w:t>
      </w:r>
      <w:r w:rsidR="00526431" w:rsidRPr="005F44E0">
        <w:rPr>
          <w:sz w:val="26"/>
          <w:szCs w:val="26"/>
        </w:rPr>
        <w:t xml:space="preserve">индикативные показатели </w:t>
      </w:r>
      <w:r w:rsidR="005F44E0" w:rsidRPr="005F44E0">
        <w:rPr>
          <w:sz w:val="26"/>
          <w:szCs w:val="26"/>
        </w:rPr>
        <w:t xml:space="preserve">в сфере муниципального контроля на автомобильном транспорте, городском наземном транспорте и в дорожном хозяйстве на территории </w:t>
      </w:r>
      <w:r w:rsidR="005F44E0" w:rsidRPr="005F44E0">
        <w:rPr>
          <w:color w:val="000000"/>
          <w:sz w:val="26"/>
          <w:szCs w:val="26"/>
        </w:rPr>
        <w:t xml:space="preserve">муниципального образования </w:t>
      </w:r>
      <w:r w:rsidR="009C37C4">
        <w:rPr>
          <w:color w:val="000000"/>
          <w:sz w:val="26"/>
          <w:szCs w:val="26"/>
        </w:rPr>
        <w:t>Вершино-Биджинский</w:t>
      </w:r>
      <w:r w:rsidR="005F44E0" w:rsidRPr="005F44E0">
        <w:rPr>
          <w:color w:val="000000"/>
          <w:sz w:val="26"/>
          <w:szCs w:val="26"/>
        </w:rPr>
        <w:t xml:space="preserve"> сельсовет</w:t>
      </w:r>
      <w:r w:rsidR="005F44E0" w:rsidRPr="005F44E0">
        <w:rPr>
          <w:sz w:val="26"/>
          <w:szCs w:val="26"/>
        </w:rPr>
        <w:t>(</w:t>
      </w:r>
      <w:r w:rsidR="00526431" w:rsidRPr="005F44E0">
        <w:rPr>
          <w:sz w:val="26"/>
          <w:szCs w:val="26"/>
        </w:rPr>
        <w:t>Приложение 2)</w:t>
      </w:r>
      <w:r w:rsidR="00526431" w:rsidRPr="005F44E0">
        <w:rPr>
          <w:color w:val="000000"/>
          <w:sz w:val="26"/>
          <w:szCs w:val="26"/>
        </w:rPr>
        <w:t>.</w:t>
      </w:r>
    </w:p>
    <w:p w:rsidR="00DC3AE5" w:rsidRPr="00F51FD4" w:rsidRDefault="00556134" w:rsidP="00F51FD4">
      <w:pPr>
        <w:shd w:val="clear" w:color="auto" w:fill="FFFFFF"/>
        <w:ind w:firstLine="709"/>
        <w:jc w:val="both"/>
        <w:rPr>
          <w:color w:val="000000"/>
          <w:sz w:val="26"/>
          <w:szCs w:val="26"/>
        </w:rPr>
      </w:pPr>
      <w:r>
        <w:rPr>
          <w:color w:val="000000"/>
          <w:sz w:val="26"/>
          <w:szCs w:val="26"/>
        </w:rPr>
        <w:t>3</w:t>
      </w:r>
      <w:r w:rsidR="00DC3AE5" w:rsidRPr="00F51FD4">
        <w:rPr>
          <w:color w:val="000000"/>
          <w:sz w:val="26"/>
          <w:szCs w:val="26"/>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51FD4" w:rsidRPr="00F51FD4">
        <w:rPr>
          <w:sz w:val="26"/>
          <w:szCs w:val="26"/>
        </w:rPr>
        <w:t xml:space="preserve">муниципального образования </w:t>
      </w:r>
      <w:r w:rsidR="009C37C4">
        <w:rPr>
          <w:sz w:val="26"/>
          <w:szCs w:val="26"/>
        </w:rPr>
        <w:t>Вершино-Биджинский</w:t>
      </w:r>
      <w:r w:rsidR="00F51FD4" w:rsidRPr="00F51FD4">
        <w:rPr>
          <w:sz w:val="26"/>
          <w:szCs w:val="26"/>
        </w:rPr>
        <w:t xml:space="preserve"> сельсовет</w:t>
      </w:r>
      <w:r w:rsidR="00DC3AE5" w:rsidRPr="00F51FD4">
        <w:rPr>
          <w:color w:val="000000"/>
          <w:sz w:val="26"/>
          <w:szCs w:val="26"/>
        </w:rPr>
        <w:t xml:space="preserve">. </w:t>
      </w:r>
    </w:p>
    <w:p w:rsidR="00DC3AE5" w:rsidRPr="00F51FD4" w:rsidRDefault="00DC3AE5" w:rsidP="00F51FD4">
      <w:pPr>
        <w:shd w:val="clear" w:color="auto" w:fill="FFFFFF"/>
        <w:ind w:firstLine="709"/>
        <w:jc w:val="both"/>
        <w:rPr>
          <w:sz w:val="26"/>
          <w:szCs w:val="26"/>
        </w:rPr>
      </w:pPr>
      <w:r w:rsidRPr="00F51FD4">
        <w:rPr>
          <w:color w:val="000000"/>
          <w:sz w:val="26"/>
          <w:szCs w:val="26"/>
        </w:rPr>
        <w:lastRenderedPageBreak/>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51FD4" w:rsidRPr="00F51FD4">
        <w:rPr>
          <w:sz w:val="26"/>
          <w:szCs w:val="26"/>
        </w:rPr>
        <w:t xml:space="preserve">муниципального образования </w:t>
      </w:r>
      <w:r w:rsidR="009C37C4">
        <w:rPr>
          <w:sz w:val="26"/>
          <w:szCs w:val="26"/>
        </w:rPr>
        <w:t>Вершино-Биджинский</w:t>
      </w:r>
      <w:r w:rsidR="00F51FD4" w:rsidRPr="00F51FD4">
        <w:rPr>
          <w:sz w:val="26"/>
          <w:szCs w:val="26"/>
        </w:rPr>
        <w:t xml:space="preserve"> сельсовет</w:t>
      </w:r>
      <w:r w:rsidR="009C37C4">
        <w:rPr>
          <w:sz w:val="26"/>
          <w:szCs w:val="26"/>
        </w:rPr>
        <w:t xml:space="preserve"> </w:t>
      </w:r>
      <w:r w:rsidRPr="00F51FD4">
        <w:rPr>
          <w:color w:val="000000"/>
          <w:sz w:val="26"/>
          <w:szCs w:val="26"/>
        </w:rPr>
        <w:t>вступают в силу с 1 марта 2022 года.</w:t>
      </w:r>
    </w:p>
    <w:p w:rsidR="005F44E0" w:rsidRDefault="00FB72C9" w:rsidP="00F51FD4">
      <w:pPr>
        <w:ind w:firstLine="709"/>
        <w:rPr>
          <w:sz w:val="26"/>
          <w:szCs w:val="26"/>
        </w:rPr>
      </w:pPr>
      <w:r>
        <w:rPr>
          <w:sz w:val="26"/>
          <w:szCs w:val="26"/>
        </w:rPr>
        <w:t xml:space="preserve">Положение раздела 4 Положения о </w:t>
      </w:r>
      <w:r w:rsidRPr="00F51FD4">
        <w:rPr>
          <w:color w:val="000000"/>
          <w:sz w:val="26"/>
          <w:szCs w:val="26"/>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F51FD4">
        <w:rPr>
          <w:sz w:val="26"/>
          <w:szCs w:val="26"/>
        </w:rPr>
        <w:t xml:space="preserve">муниципального образования </w:t>
      </w:r>
      <w:r>
        <w:rPr>
          <w:sz w:val="26"/>
          <w:szCs w:val="26"/>
        </w:rPr>
        <w:t>Вершино-Биджинский</w:t>
      </w:r>
      <w:r w:rsidRPr="00F51FD4">
        <w:rPr>
          <w:sz w:val="26"/>
          <w:szCs w:val="26"/>
        </w:rPr>
        <w:t xml:space="preserve"> сельсовет</w:t>
      </w:r>
      <w:r>
        <w:rPr>
          <w:sz w:val="26"/>
          <w:szCs w:val="26"/>
        </w:rPr>
        <w:t xml:space="preserve"> </w:t>
      </w:r>
      <w:r>
        <w:rPr>
          <w:color w:val="000000"/>
          <w:sz w:val="26"/>
          <w:szCs w:val="26"/>
        </w:rPr>
        <w:t>вступают в силу с 1 января 2023</w:t>
      </w:r>
      <w:r w:rsidRPr="00F51FD4">
        <w:rPr>
          <w:color w:val="000000"/>
          <w:sz w:val="26"/>
          <w:szCs w:val="26"/>
        </w:rPr>
        <w:t xml:space="preserve"> года</w:t>
      </w:r>
      <w:r>
        <w:rPr>
          <w:sz w:val="26"/>
          <w:szCs w:val="26"/>
        </w:rPr>
        <w:t xml:space="preserve"> </w:t>
      </w:r>
    </w:p>
    <w:p w:rsidR="00556134" w:rsidRDefault="00556134" w:rsidP="00F51FD4">
      <w:pPr>
        <w:ind w:firstLine="709"/>
        <w:rPr>
          <w:sz w:val="26"/>
          <w:szCs w:val="26"/>
        </w:rPr>
      </w:pPr>
    </w:p>
    <w:p w:rsidR="00556134" w:rsidRDefault="00556134" w:rsidP="00F51FD4">
      <w:pPr>
        <w:ind w:firstLine="709"/>
        <w:rPr>
          <w:sz w:val="26"/>
          <w:szCs w:val="26"/>
        </w:rPr>
      </w:pPr>
    </w:p>
    <w:p w:rsidR="0000550F" w:rsidRDefault="00F51FD4" w:rsidP="0000550F">
      <w:pPr>
        <w:rPr>
          <w:sz w:val="26"/>
          <w:szCs w:val="26"/>
        </w:rPr>
      </w:pPr>
      <w:r w:rsidRPr="00F51FD4">
        <w:rPr>
          <w:sz w:val="26"/>
          <w:szCs w:val="26"/>
        </w:rPr>
        <w:t xml:space="preserve">Глава </w:t>
      </w:r>
      <w:r w:rsidR="009C37C4">
        <w:rPr>
          <w:sz w:val="26"/>
          <w:szCs w:val="26"/>
        </w:rPr>
        <w:t>Вершино-Биджинского</w:t>
      </w:r>
      <w:r w:rsidRPr="00F51FD4">
        <w:rPr>
          <w:sz w:val="26"/>
          <w:szCs w:val="26"/>
        </w:rPr>
        <w:t xml:space="preserve"> сельсовета</w:t>
      </w:r>
      <w:r w:rsidR="009C37C4">
        <w:rPr>
          <w:sz w:val="26"/>
          <w:szCs w:val="26"/>
        </w:rPr>
        <w:t>:                                    А.Ф.Куцман</w:t>
      </w:r>
    </w:p>
    <w:p w:rsidR="00556134" w:rsidRDefault="00556134"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00550F" w:rsidRDefault="0000550F" w:rsidP="00F51FD4">
      <w:pPr>
        <w:ind w:firstLine="709"/>
        <w:rPr>
          <w:sz w:val="26"/>
          <w:szCs w:val="26"/>
        </w:rPr>
      </w:pPr>
    </w:p>
    <w:p w:rsidR="00301EC1" w:rsidRPr="000578DB" w:rsidRDefault="00301EC1" w:rsidP="00301EC1">
      <w:pPr>
        <w:widowControl w:val="0"/>
        <w:spacing w:line="192" w:lineRule="auto"/>
        <w:ind w:left="4535"/>
        <w:outlineLvl w:val="1"/>
        <w:rPr>
          <w:sz w:val="26"/>
          <w:szCs w:val="26"/>
        </w:rPr>
      </w:pPr>
      <w:r w:rsidRPr="000578DB">
        <w:rPr>
          <w:sz w:val="26"/>
          <w:szCs w:val="26"/>
        </w:rPr>
        <w:t xml:space="preserve">ПРИЛОЖЕНИЕ </w:t>
      </w:r>
      <w:r>
        <w:rPr>
          <w:sz w:val="26"/>
          <w:szCs w:val="26"/>
        </w:rPr>
        <w:t>1</w:t>
      </w:r>
    </w:p>
    <w:p w:rsidR="00301EC1" w:rsidRPr="000578DB" w:rsidRDefault="00301EC1" w:rsidP="00301EC1">
      <w:pPr>
        <w:widowControl w:val="0"/>
        <w:spacing w:line="192" w:lineRule="auto"/>
        <w:ind w:left="4535"/>
        <w:outlineLvl w:val="1"/>
        <w:rPr>
          <w:color w:val="000000"/>
          <w:sz w:val="26"/>
          <w:szCs w:val="26"/>
          <w:shd w:val="clear" w:color="auto" w:fill="F1C100"/>
        </w:rPr>
      </w:pPr>
    </w:p>
    <w:p w:rsidR="00301EC1" w:rsidRPr="00EA1D21" w:rsidRDefault="00301EC1" w:rsidP="00301EC1">
      <w:pPr>
        <w:widowControl w:val="0"/>
        <w:spacing w:line="192" w:lineRule="auto"/>
        <w:ind w:left="4535"/>
        <w:rPr>
          <w:sz w:val="26"/>
          <w:szCs w:val="26"/>
        </w:rPr>
      </w:pPr>
      <w:bookmarkStart w:id="5" w:name="_Hlk85636061"/>
      <w:r w:rsidRPr="000578DB">
        <w:rPr>
          <w:color w:val="000000"/>
          <w:sz w:val="26"/>
          <w:szCs w:val="26"/>
        </w:rPr>
        <w:t xml:space="preserve">к Положению о муниципальном контроле </w:t>
      </w:r>
      <w:r w:rsidR="00A82C99" w:rsidRPr="00A82C99">
        <w:rPr>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w:t>
      </w:r>
      <w:r w:rsidR="009C37C4">
        <w:rPr>
          <w:color w:val="000000"/>
          <w:sz w:val="26"/>
          <w:szCs w:val="26"/>
        </w:rPr>
        <w:t>ипального образования Вершино-Биджинский</w:t>
      </w:r>
      <w:r w:rsidR="00A82C99" w:rsidRPr="00A82C99">
        <w:rPr>
          <w:color w:val="000000"/>
          <w:sz w:val="26"/>
          <w:szCs w:val="26"/>
        </w:rPr>
        <w:t xml:space="preserve"> сельсовет</w:t>
      </w:r>
    </w:p>
    <w:bookmarkEnd w:id="5"/>
    <w:p w:rsidR="00DC3AE5" w:rsidRPr="00F51FD4" w:rsidRDefault="00DC3AE5" w:rsidP="00301EC1">
      <w:pPr>
        <w:ind w:firstLine="567"/>
        <w:jc w:val="center"/>
        <w:rPr>
          <w:color w:val="000000"/>
          <w:sz w:val="26"/>
          <w:szCs w:val="26"/>
        </w:rPr>
      </w:pPr>
    </w:p>
    <w:p w:rsidR="00F51FD4" w:rsidRPr="00F51FD4" w:rsidRDefault="00DC3AE5" w:rsidP="00F51FD4">
      <w:pPr>
        <w:jc w:val="center"/>
        <w:rPr>
          <w:sz w:val="26"/>
          <w:szCs w:val="26"/>
        </w:rPr>
      </w:pPr>
      <w:r w:rsidRPr="00F51FD4">
        <w:rPr>
          <w:b/>
          <w:bCs/>
          <w:color w:val="000000"/>
          <w:sz w:val="26"/>
          <w:szCs w:val="26"/>
        </w:rPr>
        <w:t xml:space="preserve">Положение о муниципальном контроле </w:t>
      </w:r>
      <w:r w:rsidRPr="00F51FD4">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F51FD4" w:rsidRPr="00AF4D40">
        <w:rPr>
          <w:b/>
          <w:sz w:val="26"/>
          <w:szCs w:val="26"/>
        </w:rPr>
        <w:t xml:space="preserve">муниципального образования </w:t>
      </w:r>
      <w:r w:rsidR="009C37C4">
        <w:rPr>
          <w:b/>
          <w:sz w:val="26"/>
          <w:szCs w:val="26"/>
        </w:rPr>
        <w:t>Вершино-Биджинский</w:t>
      </w:r>
      <w:r w:rsidR="00F51FD4" w:rsidRPr="00AF4D40">
        <w:rPr>
          <w:b/>
          <w:sz w:val="26"/>
          <w:szCs w:val="26"/>
        </w:rPr>
        <w:t xml:space="preserve"> сельсовет </w:t>
      </w:r>
    </w:p>
    <w:p w:rsidR="00F51FD4" w:rsidRPr="00F51FD4" w:rsidRDefault="00F51FD4" w:rsidP="00F51FD4">
      <w:pPr>
        <w:jc w:val="center"/>
        <w:rPr>
          <w:b/>
          <w:color w:val="000000"/>
          <w:sz w:val="26"/>
          <w:szCs w:val="26"/>
        </w:rPr>
      </w:pPr>
    </w:p>
    <w:p w:rsidR="00DC3AE5" w:rsidRDefault="00DC3AE5" w:rsidP="00F51FD4">
      <w:pPr>
        <w:pStyle w:val="ConsPlusNormal"/>
        <w:ind w:firstLine="0"/>
        <w:jc w:val="center"/>
        <w:rPr>
          <w:rFonts w:ascii="Times New Roman" w:hAnsi="Times New Roman" w:cs="Times New Roman"/>
          <w:b/>
          <w:bCs/>
          <w:color w:val="000000"/>
          <w:sz w:val="26"/>
          <w:szCs w:val="26"/>
        </w:rPr>
      </w:pPr>
      <w:r w:rsidRPr="00F51FD4">
        <w:rPr>
          <w:rFonts w:ascii="Times New Roman" w:hAnsi="Times New Roman" w:cs="Times New Roman"/>
          <w:b/>
          <w:bCs/>
          <w:color w:val="000000"/>
          <w:sz w:val="26"/>
          <w:szCs w:val="26"/>
        </w:rPr>
        <w:t>1. Общие положения</w:t>
      </w:r>
    </w:p>
    <w:p w:rsidR="002B7488" w:rsidRPr="00F51FD4" w:rsidRDefault="002B7488" w:rsidP="00F51FD4">
      <w:pPr>
        <w:pStyle w:val="ConsPlusNormal"/>
        <w:ind w:firstLine="0"/>
        <w:jc w:val="center"/>
        <w:rPr>
          <w:rFonts w:ascii="Times New Roman" w:hAnsi="Times New Roman" w:cs="Times New Roman"/>
          <w:b/>
          <w:bCs/>
          <w:color w:val="000000"/>
          <w:sz w:val="26"/>
          <w:szCs w:val="26"/>
        </w:rPr>
      </w:pP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1.1. Настоящее Положение устанавливает порядок осуществления </w:t>
      </w:r>
      <w:bookmarkStart w:id="6" w:name="_Hlk79156810"/>
      <w:bookmarkStart w:id="7" w:name="_Hlk79673330"/>
      <w:r w:rsidRPr="00F51FD4">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6"/>
      <w:r w:rsidR="00F51FD4" w:rsidRPr="00F51FD4">
        <w:rPr>
          <w:rFonts w:ascii="Times New Roman" w:hAnsi="Times New Roman" w:cs="Times New Roman"/>
          <w:sz w:val="26"/>
          <w:szCs w:val="26"/>
        </w:rPr>
        <w:t xml:space="preserve">муниципального образования </w:t>
      </w:r>
      <w:r w:rsidR="009C37C4">
        <w:rPr>
          <w:rFonts w:ascii="Times New Roman" w:hAnsi="Times New Roman" w:cs="Times New Roman"/>
          <w:sz w:val="26"/>
          <w:szCs w:val="26"/>
        </w:rPr>
        <w:t>Вершино-Биджинский</w:t>
      </w:r>
      <w:r w:rsidR="00F51FD4" w:rsidRPr="00F51FD4">
        <w:rPr>
          <w:rFonts w:ascii="Times New Roman" w:hAnsi="Times New Roman" w:cs="Times New Roman"/>
          <w:sz w:val="26"/>
          <w:szCs w:val="26"/>
        </w:rPr>
        <w:t xml:space="preserve"> сельсовет </w:t>
      </w:r>
      <w:r w:rsidRPr="00F51FD4">
        <w:rPr>
          <w:rFonts w:ascii="Times New Roman" w:hAnsi="Times New Roman" w:cs="Times New Roman"/>
          <w:color w:val="000000"/>
          <w:sz w:val="26"/>
          <w:szCs w:val="26"/>
        </w:rPr>
        <w:t>(далее – муниципальный контроль на автомобильном транспорте)</w:t>
      </w:r>
      <w:bookmarkEnd w:id="7"/>
      <w:r w:rsidRPr="00F51FD4">
        <w:rPr>
          <w:rFonts w:ascii="Times New Roman" w:hAnsi="Times New Roman" w:cs="Times New Roman"/>
          <w:color w:val="000000"/>
          <w:sz w:val="26"/>
          <w:szCs w:val="26"/>
        </w:rPr>
        <w:t>.</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F51FD4" w:rsidRPr="00F51FD4">
        <w:rPr>
          <w:rFonts w:ascii="Times New Roman" w:hAnsi="Times New Roman" w:cs="Times New Roman"/>
          <w:sz w:val="26"/>
          <w:szCs w:val="26"/>
        </w:rPr>
        <w:t xml:space="preserve">муниципального образования </w:t>
      </w:r>
      <w:r w:rsidR="009C37C4">
        <w:rPr>
          <w:rFonts w:ascii="Times New Roman" w:hAnsi="Times New Roman" w:cs="Times New Roman"/>
          <w:sz w:val="26"/>
          <w:szCs w:val="26"/>
        </w:rPr>
        <w:t>Вершино-Биджинский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51FD4" w:rsidRDefault="00DC3AE5" w:rsidP="00F51FD4">
      <w:pPr>
        <w:ind w:firstLine="709"/>
        <w:contextualSpacing/>
        <w:jc w:val="both"/>
        <w:rPr>
          <w:color w:val="000000"/>
          <w:sz w:val="26"/>
          <w:szCs w:val="26"/>
        </w:rPr>
      </w:pPr>
      <w:r w:rsidRPr="00F51FD4">
        <w:rPr>
          <w:color w:val="000000"/>
          <w:sz w:val="26"/>
          <w:szCs w:val="26"/>
        </w:rPr>
        <w:t xml:space="preserve">1.3. Муниципальный контроль на автомобильном транспорте осуществляется администрацией </w:t>
      </w:r>
      <w:r w:rsidR="00F51FD4" w:rsidRPr="00F51FD4">
        <w:rPr>
          <w:sz w:val="26"/>
          <w:szCs w:val="26"/>
        </w:rPr>
        <w:t xml:space="preserve">муниципального образования </w:t>
      </w:r>
      <w:r w:rsidR="009C37C4">
        <w:rPr>
          <w:sz w:val="26"/>
          <w:szCs w:val="26"/>
        </w:rPr>
        <w:t xml:space="preserve"> Вершино-Биджинский</w:t>
      </w:r>
      <w:r w:rsidR="00F51FD4" w:rsidRPr="00F51FD4">
        <w:rPr>
          <w:sz w:val="26"/>
          <w:szCs w:val="26"/>
        </w:rPr>
        <w:t xml:space="preserve"> сельсовет</w:t>
      </w:r>
      <w:r w:rsidRPr="00F51FD4">
        <w:rPr>
          <w:color w:val="000000"/>
          <w:sz w:val="26"/>
          <w:szCs w:val="26"/>
        </w:rPr>
        <w:t>(далее – администрация).</w:t>
      </w:r>
    </w:p>
    <w:p w:rsidR="00DC3AE5" w:rsidRPr="00F51FD4" w:rsidRDefault="00DC3AE5" w:rsidP="00F51FD4">
      <w:pPr>
        <w:ind w:firstLine="709"/>
        <w:contextualSpacing/>
        <w:jc w:val="both"/>
        <w:rPr>
          <w:sz w:val="26"/>
          <w:szCs w:val="26"/>
        </w:rPr>
      </w:pPr>
      <w:r w:rsidRPr="00F51FD4">
        <w:rPr>
          <w:color w:val="000000"/>
          <w:sz w:val="26"/>
          <w:szCs w:val="26"/>
        </w:rPr>
        <w:t>1.4. Должностными лицами администрации, уполномоченными осуществлять муниципальный контроль на автомобильном транспо</w:t>
      </w:r>
      <w:r w:rsidRPr="00BB31D5">
        <w:rPr>
          <w:color w:val="000000" w:themeColor="text1"/>
          <w:sz w:val="26"/>
          <w:szCs w:val="26"/>
        </w:rPr>
        <w:t>рте, явля</w:t>
      </w:r>
      <w:r w:rsidR="00556134">
        <w:rPr>
          <w:color w:val="000000" w:themeColor="text1"/>
          <w:sz w:val="26"/>
          <w:szCs w:val="26"/>
        </w:rPr>
        <w:t>е</w:t>
      </w:r>
      <w:r w:rsidRPr="00BB31D5">
        <w:rPr>
          <w:color w:val="000000" w:themeColor="text1"/>
          <w:sz w:val="26"/>
          <w:szCs w:val="26"/>
        </w:rPr>
        <w:t xml:space="preserve">тся </w:t>
      </w:r>
      <w:r w:rsidR="00F51FD4" w:rsidRPr="00BB31D5">
        <w:rPr>
          <w:color w:val="000000" w:themeColor="text1"/>
          <w:sz w:val="26"/>
          <w:szCs w:val="26"/>
        </w:rPr>
        <w:t xml:space="preserve">специалист 1-й категории администрации </w:t>
      </w:r>
      <w:r w:rsidR="009C37C4">
        <w:rPr>
          <w:color w:val="000000" w:themeColor="text1"/>
          <w:sz w:val="26"/>
          <w:szCs w:val="26"/>
        </w:rPr>
        <w:t xml:space="preserve"> Вершино-Биджинский</w:t>
      </w:r>
      <w:r w:rsidR="00F51FD4" w:rsidRPr="00BB31D5">
        <w:rPr>
          <w:color w:val="000000" w:themeColor="text1"/>
          <w:sz w:val="26"/>
          <w:szCs w:val="26"/>
        </w:rPr>
        <w:t xml:space="preserve"> сельсовета</w:t>
      </w:r>
      <w:r w:rsidRPr="00BB31D5">
        <w:rPr>
          <w:color w:val="000000" w:themeColor="text1"/>
          <w:sz w:val="26"/>
          <w:szCs w:val="26"/>
        </w:rPr>
        <w:t xml:space="preserve"> (далее </w:t>
      </w:r>
      <w:r w:rsidRPr="00F51FD4">
        <w:rPr>
          <w:color w:val="000000"/>
          <w:sz w:val="26"/>
          <w:szCs w:val="26"/>
        </w:rPr>
        <w:t>также – должностные лица, уполномоченные осуществлять муниципальный контроль на автомобильном транспорте)</w:t>
      </w:r>
      <w:r w:rsidRPr="00F51FD4">
        <w:rPr>
          <w:i/>
          <w:iCs/>
          <w:color w:val="000000"/>
          <w:sz w:val="26"/>
          <w:szCs w:val="26"/>
        </w:rPr>
        <w:t>.</w:t>
      </w:r>
      <w:r w:rsidRPr="00F51FD4">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w:t>
      </w:r>
      <w:r w:rsidRPr="00F51FD4">
        <w:rPr>
          <w:color w:val="000000"/>
          <w:sz w:val="26"/>
          <w:szCs w:val="26"/>
        </w:rPr>
        <w:lastRenderedPageBreak/>
        <w:t>осуществление полномочий по муниципальному контролю на автомобильном транспорте.</w:t>
      </w:r>
    </w:p>
    <w:p w:rsidR="00DC3AE5" w:rsidRPr="00F51FD4" w:rsidRDefault="00DC3AE5" w:rsidP="00F51FD4">
      <w:pPr>
        <w:ind w:firstLine="709"/>
        <w:contextualSpacing/>
        <w:jc w:val="both"/>
        <w:rPr>
          <w:sz w:val="26"/>
          <w:szCs w:val="26"/>
        </w:rPr>
      </w:pPr>
      <w:r w:rsidRPr="00F51FD4">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1.5. К отношениям, связанным с осуществлением </w:t>
      </w:r>
      <w:bookmarkStart w:id="8" w:name="_Hlk77673892"/>
      <w:r w:rsidRPr="00F51FD4">
        <w:rPr>
          <w:rFonts w:ascii="Times New Roman" w:hAnsi="Times New Roman" w:cs="Times New Roman"/>
          <w:color w:val="000000"/>
          <w:sz w:val="26"/>
          <w:szCs w:val="26"/>
        </w:rPr>
        <w:t>муниципального контроля на автомобильном транспорте</w:t>
      </w:r>
      <w:bookmarkEnd w:id="8"/>
      <w:r w:rsidRPr="00F51FD4">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556134">
        <w:rPr>
          <w:rStyle w:val="a5"/>
          <w:rFonts w:ascii="Times New Roman" w:hAnsi="Times New Roman" w:cs="Times New Roman"/>
          <w:color w:val="000000"/>
          <w:sz w:val="26"/>
          <w:szCs w:val="26"/>
          <w:u w:val="none"/>
        </w:rPr>
        <w:t>закона</w:t>
      </w:r>
      <w:r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56134">
        <w:rPr>
          <w:rStyle w:val="a5"/>
          <w:rFonts w:ascii="Times New Roman" w:hAnsi="Times New Roman" w:cs="Times New Roman"/>
          <w:color w:val="000000"/>
          <w:sz w:val="26"/>
          <w:szCs w:val="26"/>
          <w:u w:val="none"/>
        </w:rPr>
        <w:t>закона</w:t>
      </w:r>
      <w:r w:rsidRPr="00F51FD4">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1.6. Объектами </w:t>
      </w:r>
      <w:bookmarkStart w:id="9" w:name="_Hlk77676821"/>
      <w:r w:rsidRPr="00F51FD4">
        <w:rPr>
          <w:rFonts w:ascii="Times New Roman" w:hAnsi="Times New Roman" w:cs="Times New Roman"/>
          <w:color w:val="000000"/>
          <w:sz w:val="26"/>
          <w:szCs w:val="26"/>
        </w:rPr>
        <w:t xml:space="preserve">муниципального контроля на автомобильном транспорте </w:t>
      </w:r>
      <w:bookmarkEnd w:id="9"/>
      <w:r w:rsidRPr="00F51FD4">
        <w:rPr>
          <w:rFonts w:ascii="Times New Roman" w:hAnsi="Times New Roman" w:cs="Times New Roman"/>
          <w:color w:val="000000"/>
          <w:sz w:val="26"/>
          <w:szCs w:val="26"/>
        </w:rPr>
        <w:t>являются: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F51FD4" w:rsidRDefault="00DC3AE5" w:rsidP="00F51FD4">
      <w:pPr>
        <w:pStyle w:val="ConsPlusNormal"/>
        <w:ind w:firstLine="709"/>
        <w:jc w:val="both"/>
        <w:rPr>
          <w:rFonts w:ascii="Times New Roman" w:hAnsi="Times New Roman" w:cs="Times New Roman"/>
          <w:color w:val="000000"/>
          <w:sz w:val="26"/>
          <w:szCs w:val="26"/>
        </w:rPr>
      </w:pPr>
      <w:bookmarkStart w:id="10" w:name="_Hlk77675416"/>
      <w:r w:rsidRPr="00F51FD4">
        <w:rPr>
          <w:rFonts w:ascii="Times New Roman" w:hAnsi="Times New Roman" w:cs="Times New Roman"/>
          <w:color w:val="000000"/>
          <w:sz w:val="26"/>
          <w:szCs w:val="26"/>
        </w:rPr>
        <w:t xml:space="preserve">внесение платы за </w:t>
      </w:r>
      <w:bookmarkEnd w:id="10"/>
      <w:r w:rsidRPr="00F51FD4">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внесение платы заприсоединение объектов дорожного сервиса к автомобильным дорогам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11" w:name="Par61"/>
      <w:bookmarkEnd w:id="11"/>
      <w:r w:rsidRPr="00F51FD4">
        <w:rPr>
          <w:rFonts w:ascii="Times New Roman" w:hAnsi="Times New Roman" w:cs="Times New Roman"/>
          <w:color w:val="000000"/>
          <w:sz w:val="26"/>
          <w:szCs w:val="26"/>
        </w:rPr>
        <w:t>.</w:t>
      </w:r>
    </w:p>
    <w:p w:rsidR="00DC3AE5" w:rsidRDefault="00DC3AE5" w:rsidP="00F51FD4">
      <w:pPr>
        <w:pStyle w:val="ConsPlusNormal"/>
        <w:ind w:firstLine="709"/>
        <w:jc w:val="both"/>
        <w:rPr>
          <w:rFonts w:ascii="Times New Roman" w:hAnsi="Times New Roman" w:cs="Times New Roman"/>
          <w:color w:val="000000"/>
          <w:sz w:val="26"/>
          <w:szCs w:val="26"/>
        </w:rPr>
      </w:pPr>
    </w:p>
    <w:p w:rsidR="00DE5F18" w:rsidRPr="003548D8" w:rsidRDefault="00DE5F18" w:rsidP="00DE5F18">
      <w:pPr>
        <w:widowControl w:val="0"/>
        <w:ind w:left="1543" w:firstLine="540"/>
        <w:outlineLvl w:val="1"/>
        <w:rPr>
          <w:b/>
          <w:sz w:val="26"/>
          <w:szCs w:val="26"/>
        </w:rPr>
      </w:pPr>
      <w:r w:rsidRPr="003548D8">
        <w:rPr>
          <w:b/>
          <w:sz w:val="26"/>
          <w:szCs w:val="26"/>
        </w:rPr>
        <w:t>2. Категории риска причинения вреда (ущерба)</w:t>
      </w:r>
    </w:p>
    <w:p w:rsidR="00DE5F18" w:rsidRPr="003548D8" w:rsidRDefault="00DE5F18" w:rsidP="00DE5F18">
      <w:pPr>
        <w:widowControl w:val="0"/>
        <w:ind w:left="1543" w:firstLine="540"/>
        <w:outlineLvl w:val="1"/>
        <w:rPr>
          <w:b/>
          <w:sz w:val="26"/>
          <w:szCs w:val="26"/>
        </w:rPr>
      </w:pPr>
    </w:p>
    <w:p w:rsidR="00DE5F18" w:rsidRPr="003548D8" w:rsidRDefault="00DE5F18" w:rsidP="00DE5F18">
      <w:pPr>
        <w:tabs>
          <w:tab w:val="left" w:pos="1134"/>
        </w:tabs>
        <w:ind w:firstLine="540"/>
        <w:contextualSpacing/>
        <w:jc w:val="both"/>
        <w:rPr>
          <w:sz w:val="26"/>
          <w:szCs w:val="26"/>
        </w:rPr>
      </w:pPr>
      <w:r w:rsidRPr="003548D8">
        <w:rPr>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E5F18" w:rsidRPr="003548D8" w:rsidRDefault="00DE5F18" w:rsidP="00DE5F18">
      <w:pPr>
        <w:tabs>
          <w:tab w:val="left" w:pos="1134"/>
        </w:tabs>
        <w:ind w:firstLine="540"/>
        <w:contextualSpacing/>
        <w:jc w:val="both"/>
        <w:rPr>
          <w:sz w:val="26"/>
          <w:szCs w:val="26"/>
        </w:rPr>
      </w:pPr>
      <w:r w:rsidRPr="003548D8">
        <w:rPr>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E5F18" w:rsidRPr="003548D8" w:rsidRDefault="00DE5F18" w:rsidP="00DE5F18">
      <w:pPr>
        <w:ind w:firstLine="540"/>
        <w:jc w:val="both"/>
        <w:rPr>
          <w:color w:val="000000"/>
          <w:sz w:val="26"/>
          <w:szCs w:val="26"/>
        </w:rPr>
      </w:pPr>
      <w:r w:rsidRPr="003548D8">
        <w:rPr>
          <w:color w:val="000000"/>
          <w:sz w:val="26"/>
          <w:szCs w:val="26"/>
        </w:rPr>
        <w:t>значительный риск;</w:t>
      </w:r>
    </w:p>
    <w:p w:rsidR="00DE5F18" w:rsidRPr="003548D8" w:rsidRDefault="00DE5F18" w:rsidP="00DE5F18">
      <w:pPr>
        <w:ind w:firstLine="540"/>
        <w:jc w:val="both"/>
        <w:rPr>
          <w:color w:val="000000"/>
          <w:sz w:val="26"/>
          <w:szCs w:val="26"/>
        </w:rPr>
      </w:pPr>
      <w:r w:rsidRPr="003548D8">
        <w:rPr>
          <w:color w:val="000000"/>
          <w:sz w:val="26"/>
          <w:szCs w:val="26"/>
        </w:rPr>
        <w:t>средний риск;</w:t>
      </w:r>
    </w:p>
    <w:p w:rsidR="00DE5F18" w:rsidRPr="003548D8" w:rsidRDefault="00DE5F18" w:rsidP="00DE5F18">
      <w:pPr>
        <w:ind w:firstLine="540"/>
        <w:jc w:val="both"/>
        <w:rPr>
          <w:color w:val="000000"/>
          <w:sz w:val="26"/>
          <w:szCs w:val="26"/>
        </w:rPr>
      </w:pPr>
      <w:r w:rsidRPr="003548D8">
        <w:rPr>
          <w:color w:val="000000"/>
          <w:sz w:val="26"/>
          <w:szCs w:val="26"/>
        </w:rPr>
        <w:t>умеренный риск;</w:t>
      </w:r>
    </w:p>
    <w:p w:rsidR="00DE5F18" w:rsidRPr="003548D8" w:rsidRDefault="00DE5F18" w:rsidP="00DE5F18">
      <w:pPr>
        <w:ind w:firstLine="540"/>
        <w:jc w:val="both"/>
        <w:rPr>
          <w:color w:val="000000"/>
          <w:sz w:val="26"/>
          <w:szCs w:val="26"/>
        </w:rPr>
      </w:pPr>
      <w:r w:rsidRPr="003548D8">
        <w:rPr>
          <w:color w:val="000000"/>
          <w:sz w:val="26"/>
          <w:szCs w:val="26"/>
        </w:rPr>
        <w:t>низкий риск.</w:t>
      </w:r>
    </w:p>
    <w:p w:rsidR="00DE5F18" w:rsidRPr="003548D8" w:rsidRDefault="00DE5F18" w:rsidP="00DE5F18">
      <w:pPr>
        <w:tabs>
          <w:tab w:val="left" w:pos="1134"/>
        </w:tabs>
        <w:ind w:firstLine="540"/>
        <w:contextualSpacing/>
        <w:jc w:val="both"/>
        <w:rPr>
          <w:sz w:val="26"/>
          <w:szCs w:val="26"/>
        </w:rPr>
      </w:pPr>
      <w:r w:rsidRPr="003548D8">
        <w:rPr>
          <w:sz w:val="26"/>
          <w:szCs w:val="26"/>
        </w:rPr>
        <w:t>2.3. Критерии отнесения объектов контроля к категориям риска в рамках осуществления муниципального контроля установлены приложением 2к настоящему Положению.</w:t>
      </w:r>
    </w:p>
    <w:p w:rsidR="00DE5F18" w:rsidRPr="003548D8" w:rsidRDefault="00DE5F18" w:rsidP="00DE5F18">
      <w:pPr>
        <w:tabs>
          <w:tab w:val="left" w:pos="1134"/>
        </w:tabs>
        <w:ind w:firstLine="540"/>
        <w:contextualSpacing/>
        <w:jc w:val="both"/>
        <w:rPr>
          <w:sz w:val="26"/>
          <w:szCs w:val="26"/>
        </w:rPr>
      </w:pPr>
      <w:r w:rsidRPr="003548D8">
        <w:rPr>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E5F18" w:rsidRPr="003548D8" w:rsidRDefault="00DE5F18" w:rsidP="00DE5F18">
      <w:pPr>
        <w:tabs>
          <w:tab w:val="left" w:pos="1134"/>
        </w:tabs>
        <w:ind w:firstLine="540"/>
        <w:contextualSpacing/>
        <w:jc w:val="both"/>
        <w:rPr>
          <w:sz w:val="26"/>
          <w:szCs w:val="26"/>
        </w:rPr>
      </w:pPr>
      <w:r w:rsidRPr="003548D8">
        <w:rPr>
          <w:sz w:val="26"/>
          <w:szCs w:val="26"/>
        </w:rPr>
        <w:lastRenderedPageBreak/>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E5F18" w:rsidRPr="003548D8" w:rsidRDefault="00DE5F18" w:rsidP="00DE5F18">
      <w:pPr>
        <w:tabs>
          <w:tab w:val="left" w:pos="1134"/>
        </w:tabs>
        <w:ind w:firstLine="540"/>
        <w:contextualSpacing/>
        <w:jc w:val="both"/>
        <w:rPr>
          <w:sz w:val="26"/>
          <w:szCs w:val="26"/>
        </w:rPr>
      </w:pPr>
      <w:r w:rsidRPr="003548D8">
        <w:rPr>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DE5F18" w:rsidRPr="003548D8" w:rsidRDefault="00DE5F18" w:rsidP="00DE5F18">
      <w:pPr>
        <w:tabs>
          <w:tab w:val="left" w:pos="1134"/>
        </w:tabs>
        <w:ind w:firstLine="540"/>
        <w:contextualSpacing/>
        <w:jc w:val="both"/>
        <w:rPr>
          <w:sz w:val="26"/>
          <w:szCs w:val="26"/>
        </w:rPr>
      </w:pPr>
      <w:r w:rsidRPr="003548D8">
        <w:rPr>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E5F18" w:rsidRPr="003548D8" w:rsidRDefault="00DE5F18" w:rsidP="00DE5F18">
      <w:pPr>
        <w:tabs>
          <w:tab w:val="left" w:pos="1134"/>
        </w:tabs>
        <w:ind w:firstLine="540"/>
        <w:contextualSpacing/>
        <w:jc w:val="both"/>
        <w:rPr>
          <w:sz w:val="26"/>
          <w:szCs w:val="26"/>
        </w:rPr>
      </w:pPr>
      <w:r w:rsidRPr="003548D8">
        <w:rPr>
          <w:sz w:val="26"/>
          <w:szCs w:val="2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DE5F18" w:rsidRPr="003548D8" w:rsidRDefault="00DE5F18" w:rsidP="00DE5F18">
      <w:pPr>
        <w:widowControl w:val="0"/>
        <w:ind w:firstLine="540"/>
        <w:contextualSpacing/>
        <w:jc w:val="both"/>
        <w:rPr>
          <w:sz w:val="26"/>
          <w:szCs w:val="26"/>
        </w:rPr>
      </w:pPr>
      <w:r w:rsidRPr="003548D8">
        <w:rPr>
          <w:sz w:val="26"/>
          <w:szCs w:val="26"/>
        </w:rPr>
        <w:t>Перечень содержит следующую информацию:</w:t>
      </w:r>
    </w:p>
    <w:p w:rsidR="00DE5F18" w:rsidRPr="003548D8" w:rsidRDefault="00DE5F18" w:rsidP="00DE5F18">
      <w:pPr>
        <w:widowControl w:val="0"/>
        <w:ind w:firstLine="540"/>
        <w:contextualSpacing/>
        <w:jc w:val="both"/>
        <w:rPr>
          <w:sz w:val="26"/>
          <w:szCs w:val="26"/>
        </w:rPr>
      </w:pPr>
      <w:r w:rsidRPr="003548D8">
        <w:rPr>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DE5F18" w:rsidRPr="003548D8" w:rsidRDefault="00DE5F18" w:rsidP="00DE5F18">
      <w:pPr>
        <w:widowControl w:val="0"/>
        <w:ind w:firstLine="540"/>
        <w:contextualSpacing/>
        <w:jc w:val="both"/>
        <w:rPr>
          <w:sz w:val="26"/>
          <w:szCs w:val="26"/>
        </w:rPr>
      </w:pPr>
      <w:r w:rsidRPr="003548D8">
        <w:rPr>
          <w:sz w:val="26"/>
          <w:szCs w:val="26"/>
        </w:rPr>
        <w:t>2) основной государственный регистрационный номер;</w:t>
      </w:r>
    </w:p>
    <w:p w:rsidR="00DE5F18" w:rsidRPr="003548D8" w:rsidRDefault="00DE5F18" w:rsidP="00DE5F18">
      <w:pPr>
        <w:widowControl w:val="0"/>
        <w:ind w:firstLine="540"/>
        <w:contextualSpacing/>
        <w:jc w:val="both"/>
        <w:rPr>
          <w:sz w:val="26"/>
          <w:szCs w:val="26"/>
        </w:rPr>
      </w:pPr>
      <w:r w:rsidRPr="003548D8">
        <w:rPr>
          <w:sz w:val="26"/>
          <w:szCs w:val="26"/>
        </w:rPr>
        <w:t>3) идентификационный номер налогоплательщика;</w:t>
      </w:r>
    </w:p>
    <w:p w:rsidR="00DE5F18" w:rsidRPr="003548D8" w:rsidRDefault="00DE5F18" w:rsidP="00DE5F18">
      <w:pPr>
        <w:widowControl w:val="0"/>
        <w:ind w:firstLine="540"/>
        <w:contextualSpacing/>
        <w:jc w:val="both"/>
        <w:rPr>
          <w:sz w:val="26"/>
          <w:szCs w:val="26"/>
        </w:rPr>
      </w:pPr>
      <w:r w:rsidRPr="003548D8">
        <w:rPr>
          <w:sz w:val="26"/>
          <w:szCs w:val="26"/>
        </w:rPr>
        <w:t>4) наименование объекта муниципального контроля (при наличии);</w:t>
      </w:r>
    </w:p>
    <w:p w:rsidR="00DE5F18" w:rsidRPr="003548D8" w:rsidRDefault="00DE5F18" w:rsidP="00DE5F18">
      <w:pPr>
        <w:widowControl w:val="0"/>
        <w:ind w:firstLine="540"/>
        <w:contextualSpacing/>
        <w:jc w:val="both"/>
        <w:rPr>
          <w:sz w:val="26"/>
          <w:szCs w:val="26"/>
        </w:rPr>
      </w:pPr>
      <w:r w:rsidRPr="003548D8">
        <w:rPr>
          <w:sz w:val="26"/>
          <w:szCs w:val="26"/>
        </w:rPr>
        <w:t>5) место нахождения объекта муниципального контроля;</w:t>
      </w:r>
    </w:p>
    <w:p w:rsidR="00DE5F18" w:rsidRPr="003548D8" w:rsidRDefault="00DE5F18" w:rsidP="00DE5F18">
      <w:pPr>
        <w:widowControl w:val="0"/>
        <w:ind w:firstLine="540"/>
        <w:contextualSpacing/>
        <w:jc w:val="both"/>
        <w:rPr>
          <w:sz w:val="26"/>
          <w:szCs w:val="26"/>
        </w:rPr>
      </w:pPr>
      <w:r w:rsidRPr="003548D8">
        <w:rPr>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DE5F18" w:rsidRPr="003548D8" w:rsidRDefault="00DE5F18" w:rsidP="00DE5F18">
      <w:pPr>
        <w:widowControl w:val="0"/>
        <w:ind w:firstLine="540"/>
        <w:contextualSpacing/>
        <w:jc w:val="both"/>
        <w:rPr>
          <w:sz w:val="26"/>
          <w:szCs w:val="26"/>
        </w:rPr>
      </w:pPr>
      <w:r w:rsidRPr="003548D8">
        <w:rPr>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E5F18" w:rsidRPr="003548D8" w:rsidRDefault="00DE5F18" w:rsidP="00DE5F18">
      <w:pPr>
        <w:widowControl w:val="0"/>
        <w:ind w:firstLine="540"/>
        <w:contextualSpacing/>
        <w:jc w:val="both"/>
        <w:rPr>
          <w:sz w:val="26"/>
          <w:szCs w:val="26"/>
        </w:rPr>
      </w:pPr>
      <w:r w:rsidRPr="003548D8">
        <w:rPr>
          <w:sz w:val="26"/>
          <w:szCs w:val="26"/>
        </w:rPr>
        <w:t>На официальном</w:t>
      </w:r>
      <w:r w:rsidR="009C37C4">
        <w:rPr>
          <w:sz w:val="26"/>
          <w:szCs w:val="26"/>
        </w:rPr>
        <w:t xml:space="preserve"> сайте Администрации  Вершино-Биджинского</w:t>
      </w:r>
      <w:r w:rsidRPr="003548D8">
        <w:rPr>
          <w:sz w:val="26"/>
          <w:szCs w:val="26"/>
        </w:rPr>
        <w:t xml:space="preserve"> сельсовета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DE5F18" w:rsidRPr="003548D8" w:rsidRDefault="00DE5F18" w:rsidP="00DE5F18">
      <w:pPr>
        <w:widowControl w:val="0"/>
        <w:ind w:firstLine="540"/>
        <w:contextualSpacing/>
        <w:jc w:val="both"/>
        <w:rPr>
          <w:sz w:val="26"/>
          <w:szCs w:val="26"/>
        </w:rPr>
      </w:pPr>
      <w:r w:rsidRPr="003548D8">
        <w:rPr>
          <w:sz w:val="26"/>
          <w:szCs w:val="26"/>
        </w:rPr>
        <w:t>2.9. По запросу контролируемых лиц Контрольный органпредоставляет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E5F18" w:rsidRPr="003548D8" w:rsidRDefault="00DE5F18" w:rsidP="00DE5F18">
      <w:pPr>
        <w:widowControl w:val="0"/>
        <w:ind w:firstLine="540"/>
        <w:contextualSpacing/>
        <w:jc w:val="both"/>
        <w:rPr>
          <w:sz w:val="26"/>
          <w:szCs w:val="26"/>
        </w:rPr>
      </w:pPr>
      <w:r w:rsidRPr="003548D8">
        <w:rPr>
          <w:sz w:val="26"/>
          <w:szCs w:val="26"/>
        </w:rPr>
        <w:t>2.10. Контролируемые лица вправе подать в Контрольный органв соответствии с их компетенцией заявление об изменении присвоенной ранее категории риска.</w:t>
      </w:r>
    </w:p>
    <w:p w:rsidR="00DE5F18" w:rsidRPr="003548D8" w:rsidRDefault="00DE5F18" w:rsidP="00DE5F18">
      <w:pPr>
        <w:pStyle w:val="ConsPlusNormal"/>
        <w:ind w:firstLine="0"/>
        <w:jc w:val="both"/>
        <w:rPr>
          <w:rFonts w:ascii="Times New Roman" w:hAnsi="Times New Roman" w:cs="Times New Roman"/>
          <w:color w:val="000000"/>
          <w:sz w:val="26"/>
          <w:szCs w:val="26"/>
        </w:rPr>
      </w:pPr>
    </w:p>
    <w:p w:rsidR="00DC3AE5" w:rsidRPr="00F51FD4" w:rsidRDefault="00EA1D21" w:rsidP="00F51FD4">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DC3AE5" w:rsidRPr="00F51FD4">
        <w:rPr>
          <w:rFonts w:ascii="Times New Roman" w:hAnsi="Times New Roman" w:cs="Times New Roman"/>
          <w:b/>
          <w:bCs/>
          <w:color w:val="000000"/>
          <w:sz w:val="26"/>
          <w:szCs w:val="26"/>
        </w:rPr>
        <w:t>. Профилактика рисков причинения вреда (ущерба) охраняемым законом ценностям</w:t>
      </w:r>
    </w:p>
    <w:p w:rsidR="00DC3AE5" w:rsidRPr="00F51FD4" w:rsidRDefault="00DC3AE5" w:rsidP="00F51FD4">
      <w:pPr>
        <w:pStyle w:val="ConsPlusNormal"/>
        <w:ind w:firstLine="0"/>
        <w:jc w:val="center"/>
        <w:rPr>
          <w:rFonts w:ascii="Times New Roman" w:hAnsi="Times New Roman" w:cs="Times New Roman"/>
          <w:b/>
          <w:bCs/>
          <w:color w:val="000000"/>
          <w:sz w:val="26"/>
          <w:szCs w:val="26"/>
        </w:rPr>
      </w:pPr>
    </w:p>
    <w:p w:rsidR="00DC3AE5" w:rsidRPr="00F51FD4" w:rsidRDefault="00EA1D21"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F51FD4" w:rsidRDefault="00EA1D21"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F51FD4" w:rsidRDefault="00EA1D21"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3</w:t>
      </w:r>
      <w:r w:rsidR="00DC3AE5" w:rsidRPr="00F51FD4">
        <w:rPr>
          <w:rFonts w:ascii="Times New Roman" w:hAnsi="Times New Roman" w:cs="Times New Roman"/>
          <w:color w:val="000000"/>
          <w:sz w:val="26"/>
          <w:szCs w:val="26"/>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F51FD4" w:rsidRDefault="00EA1D21"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F51FD4" w:rsidRPr="00F51FD4">
        <w:rPr>
          <w:rFonts w:ascii="Times New Roman" w:hAnsi="Times New Roman" w:cs="Times New Roman"/>
          <w:sz w:val="26"/>
          <w:szCs w:val="26"/>
        </w:rPr>
        <w:t xml:space="preserve">муниципального образования </w:t>
      </w:r>
      <w:r w:rsidR="009C37C4">
        <w:rPr>
          <w:rFonts w:ascii="Times New Roman" w:hAnsi="Times New Roman" w:cs="Times New Roman"/>
          <w:sz w:val="26"/>
          <w:szCs w:val="26"/>
        </w:rPr>
        <w:t xml:space="preserve"> Вершино-Биджинский</w:t>
      </w:r>
      <w:r w:rsidR="00F51FD4" w:rsidRPr="00F51FD4">
        <w:rPr>
          <w:rFonts w:ascii="Times New Roman" w:hAnsi="Times New Roman" w:cs="Times New Roman"/>
          <w:sz w:val="26"/>
          <w:szCs w:val="26"/>
        </w:rPr>
        <w:t xml:space="preserve"> сельсовет</w:t>
      </w:r>
      <w:r w:rsidRPr="00F51FD4">
        <w:rPr>
          <w:rFonts w:ascii="Times New Roman" w:hAnsi="Times New Roman" w:cs="Times New Roman"/>
          <w:color w:val="000000"/>
          <w:sz w:val="26"/>
          <w:szCs w:val="26"/>
        </w:rPr>
        <w:t xml:space="preserve"> для принятия решения о проведении контрольных мероприятий.</w:t>
      </w:r>
    </w:p>
    <w:p w:rsidR="00DC3AE5" w:rsidRPr="00F51FD4" w:rsidRDefault="00EA1D21"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информирование;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 обобщение правоприменительной практики;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 объявление предостережений;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консультирование;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5) профилактический визит.</w:t>
      </w:r>
    </w:p>
    <w:p w:rsidR="00DC3AE5" w:rsidRPr="00F51FD4" w:rsidRDefault="00EA1D21"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C3AE5" w:rsidRPr="00F51FD4">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00DC3AE5" w:rsidRPr="00F51FD4">
        <w:rPr>
          <w:rFonts w:ascii="Times New Roman" w:hAnsi="Times New Roman" w:cs="Times New Roman"/>
          <w:color w:val="000000"/>
          <w:sz w:val="26"/>
          <w:szCs w:val="26"/>
        </w:rPr>
        <w:t>официального сайта администрации</w:t>
      </w:r>
      <w:r w:rsidR="00DC3AE5" w:rsidRPr="00F51FD4">
        <w:rPr>
          <w:rFonts w:ascii="Times New Roman" w:hAnsi="Times New Roman" w:cs="Times New Roman"/>
          <w:color w:val="000000"/>
          <w:sz w:val="26"/>
          <w:szCs w:val="26"/>
          <w:shd w:val="clear" w:color="auto" w:fill="FFFFFF"/>
        </w:rPr>
        <w:t>)</w:t>
      </w:r>
      <w:r w:rsidR="00DC3AE5" w:rsidRPr="00F51FD4">
        <w:rPr>
          <w:rFonts w:ascii="Times New Roman" w:hAnsi="Times New Roman" w:cs="Times New Roman"/>
          <w:color w:val="000000"/>
          <w:sz w:val="26"/>
          <w:szCs w:val="26"/>
        </w:rPr>
        <w:t>, в средствах массовой информации,</w:t>
      </w:r>
      <w:r w:rsidR="00DC3AE5" w:rsidRPr="00F51FD4">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56134">
          <w:rPr>
            <w:rStyle w:val="a5"/>
            <w:rFonts w:ascii="Times New Roman" w:hAnsi="Times New Roman" w:cs="Times New Roman"/>
            <w:color w:val="000000"/>
            <w:sz w:val="26"/>
            <w:szCs w:val="26"/>
            <w:u w:val="none"/>
          </w:rPr>
          <w:t>частью 3 статьи 46</w:t>
        </w:r>
      </w:hyperlink>
      <w:r w:rsidRPr="00F51FD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Администрация также вправе информировать население </w:t>
      </w:r>
      <w:r w:rsidR="00F51FD4" w:rsidRPr="00F51FD4">
        <w:rPr>
          <w:rFonts w:ascii="Times New Roman" w:hAnsi="Times New Roman" w:cs="Times New Roman"/>
          <w:sz w:val="26"/>
          <w:szCs w:val="26"/>
        </w:rPr>
        <w:t xml:space="preserve">муниципального образования </w:t>
      </w:r>
      <w:r w:rsidR="009C37C4">
        <w:rPr>
          <w:rFonts w:ascii="Times New Roman" w:hAnsi="Times New Roman" w:cs="Times New Roman"/>
          <w:sz w:val="26"/>
          <w:szCs w:val="26"/>
        </w:rPr>
        <w:t xml:space="preserve"> Вершино-Биджинский</w:t>
      </w:r>
      <w:r w:rsidR="00F51FD4" w:rsidRPr="00F51FD4">
        <w:rPr>
          <w:rFonts w:ascii="Times New Roman" w:hAnsi="Times New Roman" w:cs="Times New Roman"/>
          <w:sz w:val="26"/>
          <w:szCs w:val="26"/>
        </w:rPr>
        <w:t xml:space="preserve"> сельсовет</w:t>
      </w:r>
      <w:r w:rsidR="009C37C4">
        <w:rPr>
          <w:rFonts w:ascii="Times New Roman" w:hAnsi="Times New Roman" w:cs="Times New Roman"/>
          <w:sz w:val="26"/>
          <w:szCs w:val="26"/>
        </w:rPr>
        <w:t xml:space="preserve"> </w:t>
      </w:r>
      <w:r w:rsidRPr="00F51FD4">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F51FD4" w:rsidRDefault="00EA1D21"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w:t>
      </w:r>
      <w:r w:rsidRPr="00F51FD4">
        <w:rPr>
          <w:rFonts w:ascii="Times New Roman" w:hAnsi="Times New Roman" w:cs="Times New Roman"/>
          <w:color w:val="000000"/>
          <w:sz w:val="26"/>
          <w:szCs w:val="26"/>
        </w:rPr>
        <w:lastRenderedPageBreak/>
        <w:t>июля года, следующего за отчетным годом, на официальном сайте администрациив специальном разделе, посвященном контрольной деятельности.</w:t>
      </w:r>
    </w:p>
    <w:p w:rsidR="00DC3AE5" w:rsidRPr="00F51FD4" w:rsidRDefault="00EA1D21" w:rsidP="00F51FD4">
      <w:pPr>
        <w:ind w:firstLine="709"/>
        <w:jc w:val="both"/>
        <w:rPr>
          <w:color w:val="000000"/>
          <w:sz w:val="26"/>
          <w:szCs w:val="26"/>
        </w:rPr>
      </w:pPr>
      <w:r>
        <w:rPr>
          <w:color w:val="000000"/>
          <w:sz w:val="26"/>
          <w:szCs w:val="26"/>
        </w:rPr>
        <w:t>3</w:t>
      </w:r>
      <w:r w:rsidR="00DC3AE5" w:rsidRPr="00F51FD4">
        <w:rPr>
          <w:color w:val="000000"/>
          <w:sz w:val="26"/>
          <w:szCs w:val="26"/>
        </w:rPr>
        <w:t>.8. Предостережение о недопустимости нарушения обязательных требований и предложение</w:t>
      </w:r>
      <w:r w:rsidR="00DC3AE5" w:rsidRPr="00F51FD4">
        <w:rPr>
          <w:color w:val="000000"/>
          <w:sz w:val="26"/>
          <w:szCs w:val="26"/>
          <w:shd w:val="clear" w:color="auto" w:fill="FFFFFF"/>
        </w:rPr>
        <w:t xml:space="preserve"> принять меры по обеспечению соблюдения обязательных требований</w:t>
      </w:r>
      <w:r w:rsidR="00DC3AE5" w:rsidRPr="00F51FD4">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DC3AE5" w:rsidRPr="00F51FD4">
        <w:rPr>
          <w:color w:val="000000"/>
          <w:sz w:val="26"/>
          <w:szCs w:val="26"/>
          <w:shd w:val="clear" w:color="auto" w:fill="FFFFFF"/>
        </w:rPr>
        <w:t>или признаках нарушений обязательных требований </w:t>
      </w:r>
      <w:r w:rsidR="00DC3AE5" w:rsidRPr="00F51FD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51FD4" w:rsidRPr="00F51FD4">
        <w:rPr>
          <w:sz w:val="26"/>
          <w:szCs w:val="26"/>
        </w:rPr>
        <w:t xml:space="preserve">муниципального образования </w:t>
      </w:r>
      <w:r w:rsidR="009C37C4">
        <w:rPr>
          <w:sz w:val="26"/>
          <w:szCs w:val="26"/>
        </w:rPr>
        <w:t>Вершино-Биджинский</w:t>
      </w:r>
      <w:r w:rsidR="00F51FD4" w:rsidRPr="00F51FD4">
        <w:rPr>
          <w:sz w:val="26"/>
          <w:szCs w:val="26"/>
        </w:rPr>
        <w:t xml:space="preserve"> сельсовет</w:t>
      </w:r>
      <w:r w:rsidR="009C37C4">
        <w:rPr>
          <w:sz w:val="26"/>
          <w:szCs w:val="26"/>
        </w:rPr>
        <w:t xml:space="preserve"> </w:t>
      </w:r>
      <w:r w:rsidR="00DC3AE5" w:rsidRPr="00F51FD4">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F51FD4" w:rsidRDefault="00DC3AE5" w:rsidP="00F51FD4">
      <w:pPr>
        <w:ind w:firstLine="709"/>
        <w:jc w:val="both"/>
        <w:rPr>
          <w:color w:val="000000"/>
          <w:sz w:val="26"/>
          <w:szCs w:val="26"/>
        </w:rPr>
      </w:pPr>
      <w:r w:rsidRPr="00F51FD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F51FD4">
        <w:rPr>
          <w:color w:val="000000"/>
          <w:sz w:val="26"/>
          <w:szCs w:val="26"/>
          <w:shd w:val="clear" w:color="auto" w:fill="FFFFFF"/>
        </w:rPr>
        <w:t>приказом Министерства экономического развития Российской Федерации от 31.03.2021 № 151</w:t>
      </w:r>
      <w:r w:rsidRPr="00F51FD4">
        <w:rPr>
          <w:color w:val="000000"/>
          <w:sz w:val="26"/>
          <w:szCs w:val="26"/>
        </w:rPr>
        <w:br/>
      </w:r>
      <w:r w:rsidRPr="00F51FD4">
        <w:rPr>
          <w:color w:val="000000"/>
          <w:sz w:val="26"/>
          <w:szCs w:val="26"/>
          <w:shd w:val="clear" w:color="auto" w:fill="FFFFFF"/>
        </w:rPr>
        <w:t>«О типовых формах документов, используемых контрольным (надзорным) органом»</w:t>
      </w:r>
      <w:r w:rsidRPr="00F51FD4">
        <w:rPr>
          <w:color w:val="000000"/>
          <w:sz w:val="26"/>
          <w:szCs w:val="26"/>
        </w:rPr>
        <w:t xml:space="preserve">. </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F51FD4" w:rsidRDefault="00EA1D21"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Личный прием граждан проводится главой (заместителем главы) </w:t>
      </w:r>
      <w:r w:rsidR="00F51FD4" w:rsidRPr="00F51FD4">
        <w:rPr>
          <w:rFonts w:ascii="Times New Roman" w:hAnsi="Times New Roman" w:cs="Times New Roman"/>
          <w:sz w:val="26"/>
          <w:szCs w:val="26"/>
        </w:rPr>
        <w:t xml:space="preserve">муниципального образования </w:t>
      </w:r>
      <w:r w:rsidR="009C37C4">
        <w:rPr>
          <w:rFonts w:ascii="Times New Roman" w:hAnsi="Times New Roman" w:cs="Times New Roman"/>
          <w:sz w:val="26"/>
          <w:szCs w:val="26"/>
        </w:rPr>
        <w:t>Вершино-Биджинский</w:t>
      </w:r>
      <w:r w:rsidR="00F51FD4" w:rsidRPr="00F51FD4">
        <w:rPr>
          <w:rFonts w:ascii="Times New Roman" w:hAnsi="Times New Roman" w:cs="Times New Roman"/>
          <w:sz w:val="26"/>
          <w:szCs w:val="26"/>
        </w:rPr>
        <w:t xml:space="preserve"> сельсовет</w:t>
      </w:r>
      <w:r w:rsidR="009C37C4">
        <w:rPr>
          <w:rFonts w:ascii="Times New Roman" w:hAnsi="Times New Roman" w:cs="Times New Roman"/>
          <w:sz w:val="26"/>
          <w:szCs w:val="26"/>
        </w:rPr>
        <w:t xml:space="preserve"> </w:t>
      </w:r>
      <w:r w:rsidRPr="00F51FD4">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F51FD4" w:rsidRDefault="00EA1D21"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В случае поступления в администрацию пяти и </w:t>
      </w:r>
      <w:r w:rsidR="00706C57" w:rsidRPr="00F51FD4">
        <w:rPr>
          <w:rFonts w:ascii="Times New Roman" w:hAnsi="Times New Roman" w:cs="Times New Roman"/>
          <w:color w:val="000000"/>
          <w:sz w:val="26"/>
          <w:szCs w:val="26"/>
        </w:rPr>
        <w:t>более однотипных обращений контролируемых лиц,</w:t>
      </w:r>
      <w:r w:rsidRPr="00F51FD4">
        <w:rPr>
          <w:rFonts w:ascii="Times New Roman" w:hAnsi="Times New Roman" w:cs="Times New Roman"/>
          <w:color w:val="000000"/>
          <w:sz w:val="26"/>
          <w:szCs w:val="26"/>
        </w:rPr>
        <w:t xml:space="preserve">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51FD4" w:rsidRPr="00F51FD4">
        <w:rPr>
          <w:rFonts w:ascii="Times New Roman" w:hAnsi="Times New Roman" w:cs="Times New Roman"/>
          <w:sz w:val="26"/>
          <w:szCs w:val="26"/>
        </w:rPr>
        <w:t xml:space="preserve">муниципального образования </w:t>
      </w:r>
      <w:r w:rsidR="009C37C4">
        <w:rPr>
          <w:rFonts w:ascii="Times New Roman" w:hAnsi="Times New Roman" w:cs="Times New Roman"/>
          <w:sz w:val="26"/>
          <w:szCs w:val="26"/>
        </w:rPr>
        <w:t xml:space="preserve"> Вершино-Биджинский</w:t>
      </w:r>
      <w:r w:rsidR="00F51FD4" w:rsidRPr="00F51FD4">
        <w:rPr>
          <w:rFonts w:ascii="Times New Roman" w:hAnsi="Times New Roman" w:cs="Times New Roman"/>
          <w:sz w:val="26"/>
          <w:szCs w:val="26"/>
        </w:rPr>
        <w:t xml:space="preserve"> сельсовет</w:t>
      </w:r>
      <w:r w:rsidR="009C37C4">
        <w:rPr>
          <w:rFonts w:ascii="Times New Roman" w:hAnsi="Times New Roman" w:cs="Times New Roman"/>
          <w:sz w:val="26"/>
          <w:szCs w:val="26"/>
        </w:rPr>
        <w:t xml:space="preserve"> </w:t>
      </w:r>
      <w:r w:rsidRPr="00F51FD4">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F51FD4" w:rsidRDefault="00EA1D21" w:rsidP="00F51FD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C3AE5" w:rsidRPr="00F51FD4">
        <w:rPr>
          <w:rFonts w:ascii="Times New Roman" w:hAnsi="Times New Roman" w:cs="Times New Roman"/>
          <w:sz w:val="26"/>
          <w:szCs w:val="26"/>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F51FD4" w:rsidRDefault="00DC3AE5" w:rsidP="00F51FD4">
      <w:pPr>
        <w:pStyle w:val="ConsPlusNormal"/>
        <w:ind w:firstLine="709"/>
        <w:jc w:val="both"/>
        <w:rPr>
          <w:rFonts w:ascii="Times New Roman" w:hAnsi="Times New Roman" w:cs="Times New Roman"/>
          <w:color w:val="000000"/>
          <w:sz w:val="26"/>
          <w:szCs w:val="26"/>
        </w:rPr>
      </w:pPr>
    </w:p>
    <w:p w:rsidR="00DC3AE5" w:rsidRPr="00F51FD4" w:rsidRDefault="00680D59" w:rsidP="00F51FD4">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DC3AE5" w:rsidRPr="00F51FD4">
        <w:rPr>
          <w:rFonts w:ascii="Times New Roman" w:hAnsi="Times New Roman" w:cs="Times New Roman"/>
          <w:b/>
          <w:bCs/>
          <w:color w:val="000000"/>
          <w:sz w:val="26"/>
          <w:szCs w:val="26"/>
        </w:rPr>
        <w:t>. Осуществление контрольных мероприятий и контрольных действий</w:t>
      </w:r>
    </w:p>
    <w:p w:rsidR="00DC3AE5" w:rsidRPr="00F51FD4" w:rsidRDefault="00DC3AE5" w:rsidP="00F51FD4">
      <w:pPr>
        <w:pStyle w:val="ConsPlusNormal"/>
        <w:ind w:firstLine="0"/>
        <w:jc w:val="center"/>
        <w:rPr>
          <w:rFonts w:ascii="Times New Roman" w:hAnsi="Times New Roman" w:cs="Times New Roman"/>
          <w:b/>
          <w:bCs/>
          <w:color w:val="000000"/>
          <w:sz w:val="26"/>
          <w:szCs w:val="26"/>
        </w:rPr>
      </w:pPr>
    </w:p>
    <w:p w:rsidR="00DC3AE5" w:rsidRPr="00F51FD4" w:rsidRDefault="00680D59"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3</w:t>
      </w:r>
      <w:r w:rsidR="00DC3AE5" w:rsidRPr="00F51FD4">
        <w:rPr>
          <w:rFonts w:ascii="Times New Roman" w:hAnsi="Times New Roman" w:cs="Times New Roman"/>
          <w:color w:val="000000"/>
          <w:sz w:val="26"/>
          <w:szCs w:val="26"/>
        </w:rPr>
        <w:t>.1.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51FD4" w:rsidRDefault="00DC3AE5" w:rsidP="00F51FD4">
      <w:pPr>
        <w:ind w:firstLine="709"/>
        <w:jc w:val="both"/>
        <w:rPr>
          <w:color w:val="000000"/>
          <w:sz w:val="26"/>
          <w:szCs w:val="26"/>
        </w:rPr>
      </w:pPr>
      <w:r w:rsidRPr="00F51FD4">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51FD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51FD4">
        <w:rPr>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F51FD4" w:rsidRDefault="00680D59"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F51FD4" w:rsidRDefault="00680D59"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.3. Контрольные мероприятия, указанные в подпунктах 1 – 4 пункта 3.1 настоящего Положения, проводятся в форме внеплановых мероприятий.</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F51FD4" w:rsidRDefault="00680D59"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.4. Основанием для проведения контрольных мероприятий, проводимых с взаимодействием с контролируемыми лицами, является:</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2</w:t>
      </w:r>
      <w:r w:rsidR="00DC3AE5" w:rsidRPr="00F51FD4">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F51FD4" w:rsidRDefault="00200232"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3</w:t>
      </w:r>
      <w:r w:rsidR="00DC3AE5" w:rsidRPr="00F51FD4">
        <w:rPr>
          <w:rFonts w:ascii="Times New Roman" w:hAnsi="Times New Roman" w:cs="Times New Roman"/>
          <w:color w:val="000000"/>
          <w:sz w:val="26"/>
          <w:szCs w:val="26"/>
        </w:rPr>
        <w:t xml:space="preserve">) требование прокурора о проведении контрольного мероприятия в рамках надзора за исполнением законов, соблюдением прав и </w:t>
      </w:r>
      <w:r w:rsidR="002B7488" w:rsidRPr="00F51FD4">
        <w:rPr>
          <w:rFonts w:ascii="Times New Roman" w:hAnsi="Times New Roman" w:cs="Times New Roman"/>
          <w:color w:val="000000"/>
          <w:sz w:val="26"/>
          <w:szCs w:val="26"/>
        </w:rPr>
        <w:t>свобод человека,</w:t>
      </w:r>
      <w:r w:rsidR="00DC3AE5" w:rsidRPr="00F51FD4">
        <w:rPr>
          <w:rFonts w:ascii="Times New Roman" w:hAnsi="Times New Roman" w:cs="Times New Roman"/>
          <w:color w:val="000000"/>
          <w:sz w:val="26"/>
          <w:szCs w:val="26"/>
        </w:rPr>
        <w:t xml:space="preserve"> и гражданина по поступившим в органы прокуратуры материалам и обращениям;</w:t>
      </w:r>
    </w:p>
    <w:p w:rsidR="00DC3AE5" w:rsidRPr="00F51FD4" w:rsidRDefault="00200232"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4</w:t>
      </w:r>
      <w:r w:rsidR="00DC3AE5" w:rsidRPr="00F51FD4">
        <w:rPr>
          <w:rFonts w:ascii="Times New Roman" w:hAnsi="Times New Roman" w:cs="Times New Roman"/>
          <w:color w:val="000000"/>
          <w:sz w:val="26"/>
          <w:szCs w:val="26"/>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w:t>
      </w:r>
      <w:r w:rsidR="00DC3AE5" w:rsidRPr="00F51FD4">
        <w:rPr>
          <w:rFonts w:ascii="Times New Roman" w:hAnsi="Times New Roman" w:cs="Times New Roman"/>
          <w:color w:val="000000"/>
          <w:sz w:val="26"/>
          <w:szCs w:val="26"/>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F51FD4" w:rsidRDefault="00680D59"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.5</w:t>
      </w:r>
      <w:r w:rsidR="00DC3AE5" w:rsidRPr="00F51FD4">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F51FD4" w:rsidRDefault="00680D59"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.6</w:t>
      </w:r>
      <w:r w:rsidR="00DC3AE5" w:rsidRPr="00F51FD4">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F51FD4" w:rsidRDefault="00680D59" w:rsidP="00F51FD4">
      <w:pPr>
        <w:pStyle w:val="ConsPlusNormal"/>
        <w:ind w:firstLine="709"/>
        <w:jc w:val="both"/>
        <w:rPr>
          <w:rFonts w:ascii="Times New Roman" w:hAnsi="Times New Roman" w:cs="Times New Roman"/>
          <w:i/>
          <w:iCs/>
          <w:color w:val="000000"/>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.7</w:t>
      </w:r>
      <w:r w:rsidR="00DC3AE5" w:rsidRPr="00F51FD4">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F51FD4" w:rsidRPr="00F51FD4">
        <w:rPr>
          <w:rFonts w:ascii="Times New Roman" w:hAnsi="Times New Roman" w:cs="Times New Roman"/>
          <w:sz w:val="26"/>
          <w:szCs w:val="26"/>
        </w:rPr>
        <w:t xml:space="preserve">муниципального образования </w:t>
      </w:r>
      <w:r w:rsidR="009C37C4">
        <w:rPr>
          <w:rFonts w:ascii="Times New Roman" w:hAnsi="Times New Roman" w:cs="Times New Roman"/>
          <w:sz w:val="26"/>
          <w:szCs w:val="26"/>
        </w:rPr>
        <w:t>Вершино-Биджинский</w:t>
      </w:r>
      <w:r w:rsidR="00F51FD4" w:rsidRPr="00F51FD4">
        <w:rPr>
          <w:rFonts w:ascii="Times New Roman" w:hAnsi="Times New Roman" w:cs="Times New Roman"/>
          <w:sz w:val="26"/>
          <w:szCs w:val="26"/>
        </w:rPr>
        <w:t xml:space="preserve"> сельсовет</w:t>
      </w:r>
      <w:r w:rsidR="00DC3AE5" w:rsidRPr="00F51FD4">
        <w:rPr>
          <w:rFonts w:ascii="Times New Roman" w:hAnsi="Times New Roman" w:cs="Times New Roman"/>
          <w:i/>
          <w:iCs/>
          <w:color w:val="000000"/>
          <w:sz w:val="26"/>
          <w:szCs w:val="26"/>
        </w:rPr>
        <w:t xml:space="preserve">, </w:t>
      </w:r>
      <w:r w:rsidR="00DC3AE5" w:rsidRPr="00F51FD4">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F51FD4">
        <w:rPr>
          <w:rFonts w:ascii="Times New Roman" w:hAnsi="Times New Roman" w:cs="Times New Roman"/>
          <w:color w:val="000000"/>
          <w:sz w:val="26"/>
          <w:szCs w:val="26"/>
        </w:rPr>
        <w:t xml:space="preserve"> Федеральным </w:t>
      </w:r>
      <w:hyperlink r:id="rId10" w:history="1">
        <w:r w:rsidR="00DC3AE5" w:rsidRPr="00CD7151">
          <w:rPr>
            <w:rStyle w:val="a5"/>
            <w:rFonts w:ascii="Times New Roman" w:hAnsi="Times New Roman" w:cs="Times New Roman"/>
            <w:color w:val="000000"/>
            <w:sz w:val="26"/>
            <w:szCs w:val="26"/>
            <w:u w:val="none"/>
          </w:rPr>
          <w:t>законом</w:t>
        </w:r>
      </w:hyperlink>
      <w:r w:rsidR="00DC3AE5"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F51FD4" w:rsidRDefault="00680D59"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.8</w:t>
      </w:r>
      <w:r w:rsidR="00DC3AE5" w:rsidRPr="00F51FD4">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w:t>
      </w:r>
      <w:r w:rsidR="002B7488" w:rsidRPr="00F51FD4">
        <w:rPr>
          <w:rFonts w:ascii="Times New Roman" w:hAnsi="Times New Roman" w:cs="Times New Roman"/>
          <w:color w:val="000000"/>
          <w:sz w:val="26"/>
          <w:szCs w:val="26"/>
        </w:rPr>
        <w:t>лицами, уполномоченными</w:t>
      </w:r>
      <w:r w:rsidR="00DC3AE5" w:rsidRPr="00F51FD4">
        <w:rPr>
          <w:rFonts w:ascii="Times New Roman" w:hAnsi="Times New Roman" w:cs="Times New Roman"/>
          <w:color w:val="000000"/>
          <w:sz w:val="26"/>
          <w:szCs w:val="26"/>
        </w:rPr>
        <w:t xml:space="preserve"> осуществлять муниципальный контроль на автомобильном транспорте, в соответствии с Федеральным </w:t>
      </w:r>
      <w:hyperlink r:id="rId11" w:history="1">
        <w:r w:rsidR="00DC3AE5" w:rsidRPr="00CD7151">
          <w:rPr>
            <w:rStyle w:val="a5"/>
            <w:rFonts w:ascii="Times New Roman" w:hAnsi="Times New Roman" w:cs="Times New Roman"/>
            <w:color w:val="000000"/>
            <w:sz w:val="26"/>
            <w:szCs w:val="26"/>
            <w:u w:val="none"/>
          </w:rPr>
          <w:t>законом</w:t>
        </w:r>
      </w:hyperlink>
      <w:r w:rsidR="00DC3AE5" w:rsidRPr="00F51FD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F51FD4" w:rsidRDefault="00680D59" w:rsidP="00F51FD4">
      <w:pPr>
        <w:ind w:firstLine="709"/>
        <w:jc w:val="both"/>
        <w:rPr>
          <w:color w:val="000000"/>
          <w:sz w:val="26"/>
          <w:szCs w:val="26"/>
        </w:rPr>
      </w:pPr>
      <w:r>
        <w:rPr>
          <w:color w:val="000000"/>
          <w:sz w:val="26"/>
          <w:szCs w:val="26"/>
        </w:rPr>
        <w:t>3</w:t>
      </w:r>
      <w:r w:rsidR="00200232" w:rsidRPr="00F51FD4">
        <w:rPr>
          <w:color w:val="000000"/>
          <w:sz w:val="26"/>
          <w:szCs w:val="26"/>
        </w:rPr>
        <w:t>.9</w:t>
      </w:r>
      <w:r w:rsidR="00DC3AE5" w:rsidRPr="00F51FD4">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F51FD4">
        <w:rPr>
          <w:color w:val="000000"/>
          <w:sz w:val="26"/>
          <w:szCs w:val="26"/>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00DC3AE5" w:rsidRPr="00CD7151">
          <w:rPr>
            <w:rStyle w:val="a5"/>
            <w:color w:val="000000"/>
            <w:sz w:val="26"/>
            <w:szCs w:val="26"/>
            <w:u w:val="none"/>
          </w:rPr>
          <w:t>Правилами</w:t>
        </w:r>
      </w:hyperlink>
      <w:r w:rsidR="00DC3AE5" w:rsidRPr="00F51FD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F51FD4" w:rsidRDefault="00680D59" w:rsidP="00F51FD4">
      <w:pPr>
        <w:pStyle w:val="ConsPlusNormal"/>
        <w:ind w:firstLine="709"/>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lastRenderedPageBreak/>
        <w:t>3</w:t>
      </w:r>
      <w:r w:rsidR="00200232" w:rsidRPr="00F51FD4">
        <w:rPr>
          <w:rFonts w:ascii="Times New Roman" w:hAnsi="Times New Roman" w:cs="Times New Roman"/>
          <w:color w:val="000000"/>
          <w:sz w:val="26"/>
          <w:szCs w:val="26"/>
        </w:rPr>
        <w:t>.10</w:t>
      </w:r>
      <w:r w:rsidR="00DC3AE5" w:rsidRPr="00F51FD4">
        <w:rPr>
          <w:rFonts w:ascii="Times New Roman" w:hAnsi="Times New Roman" w:cs="Times New Roman"/>
          <w:color w:val="000000"/>
          <w:sz w:val="26"/>
          <w:szCs w:val="26"/>
        </w:rPr>
        <w:t xml:space="preserve">. </w:t>
      </w:r>
      <w:r w:rsidR="00DC3AE5" w:rsidRPr="00F51FD4">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F51FD4" w:rsidRDefault="00DC3AE5" w:rsidP="00F51FD4">
      <w:pPr>
        <w:ind w:firstLine="709"/>
        <w:jc w:val="both"/>
        <w:rPr>
          <w:color w:val="000000"/>
          <w:sz w:val="26"/>
          <w:szCs w:val="26"/>
          <w:shd w:val="clear" w:color="auto" w:fill="FFFFFF"/>
        </w:rPr>
      </w:pPr>
      <w:r w:rsidRPr="00F51FD4">
        <w:rPr>
          <w:color w:val="000000"/>
          <w:sz w:val="26"/>
          <w:szCs w:val="26"/>
        </w:rPr>
        <w:t xml:space="preserve">1) </w:t>
      </w:r>
      <w:r w:rsidRPr="00F51FD4">
        <w:rPr>
          <w:color w:val="000000"/>
          <w:sz w:val="26"/>
          <w:szCs w:val="26"/>
          <w:shd w:val="clear" w:color="auto" w:fill="FFFFFF"/>
        </w:rPr>
        <w:t xml:space="preserve">отсутствие контролируемого лица либо его представителя не препятствует оценке </w:t>
      </w:r>
      <w:r w:rsidRPr="00F51FD4">
        <w:rPr>
          <w:color w:val="000000"/>
          <w:sz w:val="26"/>
          <w:szCs w:val="26"/>
        </w:rPr>
        <w:t xml:space="preserve">должностным лицом, уполномоченным осуществлять муниципальный контроль на автомобильном транспорте, </w:t>
      </w:r>
      <w:r w:rsidRPr="00F51FD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F51FD4" w:rsidRDefault="00DC3AE5" w:rsidP="00F51FD4">
      <w:pPr>
        <w:ind w:firstLine="709"/>
        <w:jc w:val="both"/>
        <w:rPr>
          <w:color w:val="000000"/>
          <w:sz w:val="26"/>
          <w:szCs w:val="26"/>
        </w:rPr>
      </w:pPr>
      <w:r w:rsidRPr="00F51FD4">
        <w:rPr>
          <w:color w:val="000000"/>
          <w:sz w:val="26"/>
          <w:szCs w:val="26"/>
          <w:shd w:val="clear" w:color="auto" w:fill="FFFFFF"/>
        </w:rPr>
        <w:t xml:space="preserve">2) отсутствие признаков </w:t>
      </w:r>
      <w:r w:rsidRPr="00F51FD4">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F51FD4" w:rsidRDefault="00DC3AE5" w:rsidP="00F51FD4">
      <w:pPr>
        <w:ind w:firstLine="709"/>
        <w:jc w:val="both"/>
        <w:rPr>
          <w:color w:val="000000"/>
          <w:sz w:val="26"/>
          <w:szCs w:val="26"/>
        </w:rPr>
      </w:pPr>
      <w:r w:rsidRPr="00F51FD4">
        <w:rPr>
          <w:color w:val="000000"/>
          <w:sz w:val="26"/>
          <w:szCs w:val="26"/>
        </w:rPr>
        <w:t>3) имеются уважительные причины для отсутствия контролируемого лица (болезнь</w:t>
      </w:r>
      <w:r w:rsidRPr="00F51FD4">
        <w:rPr>
          <w:color w:val="000000"/>
          <w:sz w:val="26"/>
          <w:szCs w:val="26"/>
          <w:shd w:val="clear" w:color="auto" w:fill="FFFFFF"/>
        </w:rPr>
        <w:t xml:space="preserve"> контролируемого лица</w:t>
      </w:r>
      <w:r w:rsidRPr="00F51FD4">
        <w:rPr>
          <w:color w:val="000000"/>
          <w:sz w:val="26"/>
          <w:szCs w:val="26"/>
        </w:rPr>
        <w:t>, его командировка и т.п.) при проведении</w:t>
      </w:r>
      <w:r w:rsidRPr="00F51FD4">
        <w:rPr>
          <w:color w:val="000000"/>
          <w:sz w:val="26"/>
          <w:szCs w:val="26"/>
          <w:shd w:val="clear" w:color="auto" w:fill="FFFFFF"/>
        </w:rPr>
        <w:t xml:space="preserve"> контрольного мероприятия</w:t>
      </w:r>
      <w:r w:rsidRPr="00F51FD4">
        <w:rPr>
          <w:color w:val="000000"/>
          <w:sz w:val="26"/>
          <w:szCs w:val="26"/>
        </w:rPr>
        <w:t>.</w:t>
      </w:r>
    </w:p>
    <w:p w:rsidR="00DC3AE5" w:rsidRPr="00F51FD4" w:rsidRDefault="00680D59" w:rsidP="00F51FD4">
      <w:pPr>
        <w:pStyle w:val="s1"/>
        <w:ind w:firstLine="709"/>
        <w:rPr>
          <w:rFonts w:ascii="Times New Roman" w:hAnsi="Times New Roman" w:cs="Times New Roman"/>
          <w:color w:val="000000"/>
        </w:rPr>
      </w:pPr>
      <w:r>
        <w:rPr>
          <w:rFonts w:ascii="Times New Roman" w:hAnsi="Times New Roman" w:cs="Times New Roman"/>
          <w:color w:val="000000"/>
        </w:rPr>
        <w:t>3</w:t>
      </w:r>
      <w:r w:rsidR="00200232" w:rsidRPr="00F51FD4">
        <w:rPr>
          <w:rFonts w:ascii="Times New Roman" w:hAnsi="Times New Roman" w:cs="Times New Roman"/>
          <w:color w:val="000000"/>
        </w:rPr>
        <w:t>.11</w:t>
      </w:r>
      <w:r w:rsidR="00DC3AE5" w:rsidRPr="00F51FD4">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F51FD4" w:rsidRDefault="00DC3AE5"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F51FD4" w:rsidRDefault="00DC3AE5" w:rsidP="00F51FD4">
      <w:pPr>
        <w:pStyle w:val="s1"/>
        <w:ind w:firstLine="709"/>
        <w:rPr>
          <w:rFonts w:ascii="Times New Roman" w:hAnsi="Times New Roman" w:cs="Times New Roman"/>
          <w:color w:val="000000"/>
        </w:rPr>
      </w:pPr>
      <w:r w:rsidRPr="00F51FD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F51FD4" w:rsidRDefault="00680D59"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.12</w:t>
      </w:r>
      <w:r w:rsidR="00DC3AE5" w:rsidRPr="00F51FD4">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F51FD4" w:rsidRDefault="00680D59"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.13</w:t>
      </w:r>
      <w:r w:rsidR="00DC3AE5" w:rsidRPr="00F51FD4">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CD7151">
          <w:rPr>
            <w:rStyle w:val="a5"/>
            <w:rFonts w:ascii="Times New Roman" w:hAnsi="Times New Roman" w:cs="Times New Roman"/>
            <w:color w:val="000000"/>
            <w:sz w:val="26"/>
            <w:szCs w:val="26"/>
            <w:u w:val="none"/>
          </w:rPr>
          <w:t>частью 2 статьи 90</w:t>
        </w:r>
      </w:hyperlink>
      <w:r w:rsidR="00DC3AE5" w:rsidRPr="00F51FD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51FD4" w:rsidRDefault="00680D59"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.14</w:t>
      </w:r>
      <w:r w:rsidR="00DC3AE5" w:rsidRPr="00F51FD4">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00DC3AE5" w:rsidRPr="00F51FD4">
        <w:rPr>
          <w:rFonts w:ascii="Times New Roman" w:hAnsi="Times New Roman" w:cs="Times New Roman"/>
          <w:color w:val="000000"/>
          <w:sz w:val="26"/>
          <w:szCs w:val="26"/>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F51FD4" w:rsidRDefault="00DC3AE5" w:rsidP="00F51FD4">
      <w:pPr>
        <w:ind w:firstLine="709"/>
        <w:jc w:val="both"/>
        <w:rPr>
          <w:color w:val="000000"/>
          <w:sz w:val="26"/>
          <w:szCs w:val="26"/>
        </w:rPr>
      </w:pPr>
      <w:r w:rsidRPr="00F51FD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F51FD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F51FD4">
        <w:rPr>
          <w:color w:val="000000"/>
          <w:sz w:val="26"/>
          <w:szCs w:val="26"/>
        </w:rPr>
        <w:t>.</w:t>
      </w:r>
    </w:p>
    <w:p w:rsidR="00DC3AE5" w:rsidRPr="00F51FD4" w:rsidRDefault="00DC3AE5" w:rsidP="00F51FD4">
      <w:pPr>
        <w:pStyle w:val="ConsPlusNormal"/>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F51FD4" w:rsidRDefault="00680D59"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.15</w:t>
      </w:r>
      <w:r w:rsidR="00DC3AE5" w:rsidRPr="00F51FD4">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F51FD4" w:rsidRDefault="00680D59"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.16</w:t>
      </w:r>
      <w:r w:rsidR="00DC3AE5" w:rsidRPr="00F51FD4">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51FD4">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F51FD4">
        <w:rPr>
          <w:rFonts w:ascii="Times New Roman" w:hAnsi="Times New Roman" w:cs="Times New Roman"/>
          <w:color w:val="000000"/>
          <w:sz w:val="26"/>
          <w:szCs w:val="26"/>
        </w:rPr>
        <w:t>Единый портал</w:t>
      </w:r>
      <w:r w:rsidR="00DC3AE5" w:rsidRPr="00F51FD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51FD4">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51FD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F51FD4" w:rsidRDefault="00680D59"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3</w:t>
      </w:r>
      <w:r w:rsidR="00200232" w:rsidRPr="00F51FD4">
        <w:rPr>
          <w:rFonts w:ascii="Times New Roman" w:hAnsi="Times New Roman" w:cs="Times New Roman"/>
          <w:color w:val="000000"/>
          <w:sz w:val="26"/>
          <w:szCs w:val="26"/>
        </w:rPr>
        <w:t>.17</w:t>
      </w:r>
      <w:r w:rsidR="00DC3AE5" w:rsidRPr="00F51FD4">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51FD4">
        <w:rPr>
          <w:rFonts w:ascii="Times New Roman" w:hAnsi="Times New Roman" w:cs="Times New Roman"/>
          <w:color w:val="000000"/>
          <w:sz w:val="26"/>
          <w:szCs w:val="26"/>
          <w:shd w:val="clear" w:color="auto" w:fill="FFFFFF"/>
        </w:rPr>
        <w:t xml:space="preserve">Федерального закона </w:t>
      </w:r>
      <w:r w:rsidR="00DC3AE5" w:rsidRPr="00F51FD4">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F51FD4" w:rsidRDefault="00680D59"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.18</w:t>
      </w:r>
      <w:r w:rsidR="00DC3AE5" w:rsidRPr="00F51FD4">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F51FD4" w:rsidRDefault="00680D59"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.19</w:t>
      </w:r>
      <w:r w:rsidR="00DC3AE5" w:rsidRPr="00F51FD4">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F51FD4" w:rsidRDefault="00DC3AE5" w:rsidP="00F51FD4">
      <w:pPr>
        <w:pStyle w:val="ConsPlusNormal"/>
        <w:ind w:firstLine="709"/>
        <w:jc w:val="both"/>
        <w:rPr>
          <w:rFonts w:ascii="Times New Roman" w:hAnsi="Times New Roman" w:cs="Times New Roman"/>
          <w:sz w:val="26"/>
          <w:szCs w:val="26"/>
        </w:rPr>
      </w:pPr>
      <w:bookmarkStart w:id="12" w:name="Par318"/>
      <w:bookmarkEnd w:id="12"/>
      <w:r w:rsidRPr="00F51FD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 xml:space="preserve">2) </w:t>
      </w:r>
      <w:r w:rsidRPr="00F51FD4">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F51FD4" w:rsidRDefault="00DC3AE5" w:rsidP="00F51FD4">
      <w:pPr>
        <w:ind w:firstLine="709"/>
        <w:jc w:val="both"/>
        <w:rPr>
          <w:color w:val="000000"/>
          <w:sz w:val="26"/>
          <w:szCs w:val="26"/>
        </w:rPr>
      </w:pPr>
      <w:r w:rsidRPr="00F51FD4">
        <w:rPr>
          <w:color w:val="000000"/>
          <w:sz w:val="26"/>
          <w:szCs w:val="26"/>
        </w:rPr>
        <w:t xml:space="preserve">4) </w:t>
      </w:r>
      <w:r w:rsidRPr="00F51FD4">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51FD4">
        <w:rPr>
          <w:color w:val="000000"/>
          <w:sz w:val="26"/>
          <w:szCs w:val="26"/>
        </w:rPr>
        <w:t>;</w:t>
      </w:r>
    </w:p>
    <w:p w:rsidR="00DC3AE5" w:rsidRPr="00F51FD4"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F51FD4" w:rsidRDefault="00680D59"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200232" w:rsidRPr="00F51FD4">
        <w:rPr>
          <w:rFonts w:ascii="Times New Roman" w:hAnsi="Times New Roman" w:cs="Times New Roman"/>
          <w:color w:val="000000"/>
          <w:sz w:val="26"/>
          <w:szCs w:val="26"/>
        </w:rPr>
        <w:t>.20</w:t>
      </w:r>
      <w:r w:rsidR="00DC3AE5" w:rsidRPr="00F51FD4">
        <w:rPr>
          <w:rFonts w:ascii="Times New Roman" w:hAnsi="Times New Roman" w:cs="Times New Roman"/>
          <w:color w:val="000000"/>
          <w:sz w:val="26"/>
          <w:szCs w:val="26"/>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51FD4" w:rsidRPr="00F51FD4">
        <w:rPr>
          <w:rFonts w:ascii="Times New Roman" w:hAnsi="Times New Roman" w:cs="Times New Roman"/>
          <w:color w:val="000000"/>
          <w:sz w:val="26"/>
          <w:szCs w:val="26"/>
        </w:rPr>
        <w:t xml:space="preserve"> Республики Хакасия</w:t>
      </w:r>
      <w:r w:rsidR="00DC3AE5" w:rsidRPr="00F51FD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Default="00DC3AE5" w:rsidP="00F51FD4">
      <w:pPr>
        <w:pStyle w:val="ConsPlusNormal"/>
        <w:ind w:firstLine="709"/>
        <w:jc w:val="both"/>
        <w:rPr>
          <w:rFonts w:ascii="Times New Roman" w:hAnsi="Times New Roman" w:cs="Times New Roman"/>
          <w:color w:val="000000"/>
          <w:sz w:val="26"/>
          <w:szCs w:val="26"/>
        </w:rPr>
      </w:pPr>
      <w:r w:rsidRPr="00F51FD4">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80D59" w:rsidRDefault="00680D59" w:rsidP="00F51FD4">
      <w:pPr>
        <w:pStyle w:val="ConsPlusNormal"/>
        <w:ind w:firstLine="709"/>
        <w:jc w:val="both"/>
        <w:rPr>
          <w:rFonts w:ascii="Times New Roman" w:hAnsi="Times New Roman" w:cs="Times New Roman"/>
          <w:color w:val="000000"/>
          <w:sz w:val="26"/>
          <w:szCs w:val="26"/>
        </w:rPr>
      </w:pPr>
    </w:p>
    <w:p w:rsidR="00680D59" w:rsidRPr="00215EBA" w:rsidRDefault="00680D59" w:rsidP="00F51FD4">
      <w:pPr>
        <w:pStyle w:val="ConsPlusNormal"/>
        <w:ind w:firstLine="709"/>
        <w:jc w:val="both"/>
        <w:rPr>
          <w:rFonts w:ascii="Times New Roman" w:hAnsi="Times New Roman" w:cs="Times New Roman"/>
          <w:b/>
          <w:color w:val="000000"/>
          <w:sz w:val="26"/>
          <w:szCs w:val="26"/>
        </w:rPr>
      </w:pPr>
      <w:r w:rsidRPr="00680D59">
        <w:rPr>
          <w:rFonts w:ascii="Times New Roman" w:hAnsi="Times New Roman" w:cs="Times New Roman"/>
          <w:b/>
          <w:color w:val="000000"/>
          <w:sz w:val="26"/>
          <w:szCs w:val="26"/>
        </w:rPr>
        <w:t>4.</w:t>
      </w:r>
      <w:r>
        <w:rPr>
          <w:rFonts w:ascii="Times New Roman" w:hAnsi="Times New Roman" w:cs="Times New Roman"/>
          <w:b/>
          <w:color w:val="000000"/>
          <w:sz w:val="26"/>
          <w:szCs w:val="26"/>
        </w:rPr>
        <w:t xml:space="preserve"> Обжалование решений администрации, действий  (бездействия)должностных лиц, уполномоченных осуществлять контроль </w:t>
      </w:r>
      <w:r w:rsidR="00215EBA" w:rsidRPr="00215EBA">
        <w:rPr>
          <w:rFonts w:ascii="Times New Roman" w:hAnsi="Times New Roman" w:cs="Times New Roman"/>
          <w:b/>
          <w:color w:val="000000"/>
          <w:sz w:val="26"/>
          <w:szCs w:val="26"/>
        </w:rPr>
        <w:t xml:space="preserve">сфере </w:t>
      </w:r>
      <w:r w:rsidR="00215EBA" w:rsidRPr="00215EBA">
        <w:rPr>
          <w:rFonts w:ascii="Times New Roman" w:hAnsi="Times New Roman" w:cs="Times New Roman"/>
          <w:b/>
          <w:bCs/>
          <w:iCs/>
          <w:color w:val="000000"/>
          <w:sz w:val="26"/>
          <w:szCs w:val="26"/>
        </w:rPr>
        <w:t>на автомобильном транспорте, городском наземном электрическом транспорте и в дорожном хозяйстве</w:t>
      </w:r>
    </w:p>
    <w:p w:rsidR="00680D59" w:rsidRDefault="00680D59" w:rsidP="00F51FD4">
      <w:pPr>
        <w:pStyle w:val="ConsPlusNormal"/>
        <w:ind w:firstLine="709"/>
        <w:jc w:val="both"/>
        <w:rPr>
          <w:rFonts w:ascii="Times New Roman" w:hAnsi="Times New Roman" w:cs="Times New Roman"/>
          <w:b/>
          <w:color w:val="000000"/>
          <w:sz w:val="26"/>
          <w:szCs w:val="26"/>
        </w:rPr>
      </w:pPr>
    </w:p>
    <w:p w:rsidR="00680D59" w:rsidRDefault="00680D59" w:rsidP="00F51FD4">
      <w:pPr>
        <w:pStyle w:val="ConsPlusNormal"/>
        <w:ind w:firstLine="709"/>
        <w:jc w:val="both"/>
        <w:rPr>
          <w:rFonts w:ascii="Times New Roman" w:hAnsi="Times New Roman" w:cs="Times New Roman"/>
          <w:color w:val="000000"/>
          <w:sz w:val="26"/>
          <w:szCs w:val="26"/>
        </w:rPr>
      </w:pPr>
      <w:r w:rsidRPr="008C0593">
        <w:rPr>
          <w:rFonts w:ascii="Times New Roman" w:hAnsi="Times New Roman" w:cs="Times New Roman"/>
          <w:color w:val="000000"/>
          <w:sz w:val="26"/>
          <w:szCs w:val="26"/>
        </w:rPr>
        <w:t>4.1</w:t>
      </w:r>
      <w:r>
        <w:rPr>
          <w:rFonts w:ascii="Times New Roman" w:hAnsi="Times New Roman" w:cs="Times New Roman"/>
          <w:b/>
          <w:color w:val="000000"/>
          <w:sz w:val="26"/>
          <w:szCs w:val="26"/>
        </w:rPr>
        <w:t xml:space="preserve"> </w:t>
      </w:r>
      <w:r w:rsidRPr="008C0593">
        <w:rPr>
          <w:rFonts w:ascii="Times New Roman" w:hAnsi="Times New Roman" w:cs="Times New Roman"/>
          <w:color w:val="000000"/>
          <w:sz w:val="26"/>
          <w:szCs w:val="26"/>
        </w:rPr>
        <w:t xml:space="preserve">Решения администрации, действия(бездействия) должностных лиц уполномоченных осуществлять контроль в сфере </w:t>
      </w:r>
      <w:r w:rsidR="00215EBA" w:rsidRPr="003548D8">
        <w:rPr>
          <w:b/>
          <w:bCs/>
          <w:iCs/>
          <w:color w:val="000000"/>
          <w:sz w:val="26"/>
          <w:szCs w:val="26"/>
        </w:rPr>
        <w:t xml:space="preserve"> </w:t>
      </w:r>
      <w:r w:rsidR="00215EBA" w:rsidRPr="00215EBA">
        <w:rPr>
          <w:rFonts w:ascii="Times New Roman" w:hAnsi="Times New Roman" w:cs="Times New Roman"/>
          <w:bCs/>
          <w:iCs/>
          <w:color w:val="000000"/>
          <w:sz w:val="26"/>
          <w:szCs w:val="26"/>
        </w:rPr>
        <w:t>автомобильном транспорте, городском наземном электрическом транспорте и в дорожном хозяйстве</w:t>
      </w:r>
      <w:r w:rsidR="00215EBA" w:rsidRPr="008C0593">
        <w:rPr>
          <w:rFonts w:ascii="Times New Roman" w:hAnsi="Times New Roman" w:cs="Times New Roman"/>
          <w:color w:val="000000"/>
          <w:sz w:val="26"/>
          <w:szCs w:val="26"/>
        </w:rPr>
        <w:t xml:space="preserve"> </w:t>
      </w:r>
      <w:r w:rsidR="000C6991" w:rsidRPr="008C0593">
        <w:rPr>
          <w:rFonts w:ascii="Times New Roman" w:hAnsi="Times New Roman" w:cs="Times New Roman"/>
          <w:color w:val="000000"/>
          <w:sz w:val="26"/>
          <w:szCs w:val="26"/>
        </w:rPr>
        <w:t>могут б</w:t>
      </w:r>
      <w:r w:rsidR="008C0593" w:rsidRPr="008C0593">
        <w:rPr>
          <w:rFonts w:ascii="Times New Roman" w:hAnsi="Times New Roman" w:cs="Times New Roman"/>
          <w:color w:val="000000"/>
          <w:sz w:val="26"/>
          <w:szCs w:val="26"/>
        </w:rPr>
        <w:t>ы</w:t>
      </w:r>
      <w:r w:rsidR="000C6991" w:rsidRPr="008C0593">
        <w:rPr>
          <w:rFonts w:ascii="Times New Roman" w:hAnsi="Times New Roman" w:cs="Times New Roman"/>
          <w:color w:val="000000"/>
          <w:sz w:val="26"/>
          <w:szCs w:val="26"/>
        </w:rPr>
        <w:t>ть обжалованы в порядке , установленной  главой 9 Федерального закона от 31.07.2020 №248-ФЗ «О государственном контроле(надзоре) и муниципальном контроле в Российской Федерации».</w:t>
      </w:r>
    </w:p>
    <w:p w:rsidR="008C0593" w:rsidRDefault="008C0593"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4.2 Контролируемые лица, права и законные интересы которых, по их мнению были непосредственно нарушены в рамках осуществления контроля в сфере </w:t>
      </w:r>
      <w:r w:rsidR="00215EBA" w:rsidRPr="00215EBA">
        <w:rPr>
          <w:rFonts w:ascii="Times New Roman" w:hAnsi="Times New Roman" w:cs="Times New Roman"/>
          <w:bCs/>
          <w:iCs/>
          <w:color w:val="000000"/>
          <w:sz w:val="26"/>
          <w:szCs w:val="26"/>
        </w:rPr>
        <w:t>на автомобильном транспорте, городском наземном электрическом транспорте и в дорожном хозяйстве</w:t>
      </w:r>
      <w:r>
        <w:rPr>
          <w:rFonts w:ascii="Times New Roman" w:hAnsi="Times New Roman" w:cs="Times New Roman"/>
          <w:color w:val="000000"/>
          <w:sz w:val="26"/>
          <w:szCs w:val="26"/>
        </w:rPr>
        <w:t>, имеют право на досудебное обжалование:</w:t>
      </w:r>
    </w:p>
    <w:p w:rsidR="008C0593" w:rsidRDefault="008C0593"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1 )решений о проведении контрольных мероприятий</w:t>
      </w:r>
    </w:p>
    <w:p w:rsidR="008C0593" w:rsidRDefault="008C0593"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8C0593" w:rsidRDefault="008C0593"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действий (бездействия должностных лиц, уполном</w:t>
      </w:r>
      <w:r w:rsidR="00215EBA">
        <w:rPr>
          <w:rFonts w:ascii="Times New Roman" w:hAnsi="Times New Roman" w:cs="Times New Roman"/>
          <w:color w:val="000000"/>
          <w:sz w:val="26"/>
          <w:szCs w:val="26"/>
        </w:rPr>
        <w:t>оченных осуществлять контроль в</w:t>
      </w:r>
      <w:r w:rsidR="00215EBA" w:rsidRPr="003548D8">
        <w:rPr>
          <w:b/>
          <w:bCs/>
          <w:iCs/>
          <w:color w:val="000000"/>
          <w:sz w:val="26"/>
          <w:szCs w:val="26"/>
        </w:rPr>
        <w:t xml:space="preserve"> </w:t>
      </w:r>
      <w:r w:rsidR="00215EBA" w:rsidRPr="00215EBA">
        <w:rPr>
          <w:rFonts w:ascii="Times New Roman" w:hAnsi="Times New Roman" w:cs="Times New Roman"/>
          <w:bCs/>
          <w:iCs/>
          <w:color w:val="000000"/>
          <w:sz w:val="26"/>
          <w:szCs w:val="26"/>
        </w:rPr>
        <w:t>автомобильном транспорте, городском наземном электрическом транспорте и в дорожном хозяйстве</w:t>
      </w:r>
      <w:r w:rsidR="00215EBA">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 рамках контрольных мероприятий.</w:t>
      </w:r>
    </w:p>
    <w:p w:rsidR="008C0593" w:rsidRDefault="008C0593"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4.3 Жалоба подается контролируемым лицом в уполномоченный по рассмотрению жалобы орган в электронном виде с использованием единого портала государственных и </w:t>
      </w:r>
      <w:r w:rsidR="006A7B5F">
        <w:rPr>
          <w:rFonts w:ascii="Times New Roman" w:hAnsi="Times New Roman" w:cs="Times New Roman"/>
          <w:color w:val="000000"/>
          <w:sz w:val="26"/>
          <w:szCs w:val="26"/>
        </w:rPr>
        <w:t xml:space="preserve"> муниципальных услуг и (или) регионального портала государственных и муниципальных услуг.</w:t>
      </w:r>
    </w:p>
    <w:p w:rsidR="006A7B5F" w:rsidRDefault="006A7B5F"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и государственной и иной охраняемой законом тайне. Соответствующая жалоба подается  контролируемым лицом на личном приеме главы муниципального </w:t>
      </w:r>
      <w:r>
        <w:rPr>
          <w:rFonts w:ascii="Times New Roman" w:hAnsi="Times New Roman" w:cs="Times New Roman"/>
          <w:color w:val="000000"/>
          <w:sz w:val="26"/>
          <w:szCs w:val="26"/>
        </w:rPr>
        <w:lastRenderedPageBreak/>
        <w:t>образования Вершино-Биджинского сельсовета о наличии в жалобе(документах) сведений, составляющих государственную или иную охраняемую законом тайну.</w:t>
      </w:r>
    </w:p>
    <w:p w:rsidR="006A7B5F" w:rsidRDefault="006A7B5F"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4.4.Жалоба на решение администрации,</w:t>
      </w:r>
      <w:r w:rsidR="00EE580D">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действия(бездействие)</w:t>
      </w:r>
      <w:r w:rsidR="00EE580D">
        <w:rPr>
          <w:rFonts w:ascii="Times New Roman" w:hAnsi="Times New Roman" w:cs="Times New Roman"/>
          <w:color w:val="000000"/>
          <w:sz w:val="26"/>
          <w:szCs w:val="26"/>
        </w:rPr>
        <w:t xml:space="preserve"> его должностных лиц рассматривается Главой (заместителем главы( муниципального образования Вершино-Биджинского сельсовета.</w:t>
      </w:r>
    </w:p>
    <w:p w:rsidR="00EE580D" w:rsidRDefault="00EE580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течении 30 календарных дней со дня, когда контролируемое лицо узнало или должно было узнать о нарушении своих прав.</w:t>
      </w:r>
    </w:p>
    <w:p w:rsidR="00EE580D" w:rsidRDefault="00EE580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Жалоба на предписание администрации может быть подана в течении 10 рабочих дней с момента получения контролируемым лицом предписания.</w:t>
      </w:r>
    </w:p>
    <w:p w:rsidR="00EE580D" w:rsidRDefault="00EE580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администрацией(должностным лицом),уполномоченным на рассмотрение жалобы)</w:t>
      </w:r>
    </w:p>
    <w:p w:rsidR="00EE580D" w:rsidRDefault="00EE580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E580D" w:rsidRDefault="00EE580D" w:rsidP="00F51FD4">
      <w:pPr>
        <w:pStyle w:val="ConsPlusNormal"/>
        <w:ind w:firstLine="709"/>
        <w:jc w:val="both"/>
        <w:rPr>
          <w:rFonts w:ascii="Times New Roman" w:hAnsi="Times New Roman" w:cs="Times New Roman"/>
          <w:color w:val="000000"/>
          <w:sz w:val="26"/>
          <w:szCs w:val="26"/>
        </w:rPr>
      </w:pPr>
    </w:p>
    <w:p w:rsidR="00EE580D" w:rsidRDefault="00EE580D" w:rsidP="00F51FD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4.6 Жалоба на решение администрации, действия(бездействие) его должностных лиц подлежит рассмотрению в течении 20 рабочих дней со дня ее регистрации.</w:t>
      </w:r>
    </w:p>
    <w:p w:rsidR="00EE580D" w:rsidRPr="008C0593" w:rsidRDefault="00EE580D" w:rsidP="00F51FD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В случае если для ее рассмотрения требуется получение сведений</w:t>
      </w:r>
      <w:r w:rsidR="0064310D">
        <w:rPr>
          <w:rFonts w:ascii="Times New Roman" w:hAnsi="Times New Roman" w:cs="Times New Roman"/>
          <w:color w:val="000000"/>
          <w:sz w:val="26"/>
          <w:szCs w:val="26"/>
        </w:rPr>
        <w:t xml:space="preserve"> имеющих в распоряжении иных органов, срок рассмотрения жалобы может быть продлен главой(заместителем главы) муниципального образования Вершино-Биджинского сельсовета не более чем на 20 рабочих дней.</w:t>
      </w:r>
    </w:p>
    <w:p w:rsidR="00DC3AE5" w:rsidRPr="00F51FD4" w:rsidRDefault="00DC3AE5" w:rsidP="00F51FD4">
      <w:pPr>
        <w:pStyle w:val="ConsPlusNormal"/>
        <w:ind w:firstLine="709"/>
        <w:jc w:val="both"/>
        <w:rPr>
          <w:rFonts w:ascii="Times New Roman" w:hAnsi="Times New Roman" w:cs="Times New Roman"/>
          <w:color w:val="000000"/>
          <w:sz w:val="26"/>
          <w:szCs w:val="26"/>
        </w:rPr>
      </w:pPr>
    </w:p>
    <w:p w:rsidR="00DC3AE5" w:rsidRPr="00F51FD4" w:rsidRDefault="006E3500" w:rsidP="00F51FD4">
      <w:pPr>
        <w:pStyle w:val="1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r w:rsidR="00DC3AE5" w:rsidRPr="00F51FD4">
        <w:rPr>
          <w:rFonts w:ascii="Times New Roman" w:hAnsi="Times New Roman" w:cs="Times New Roman"/>
          <w:b/>
          <w:bCs/>
          <w:color w:val="000000"/>
          <w:sz w:val="26"/>
          <w:szCs w:val="26"/>
        </w:rPr>
        <w:t>. Ключевые показатели муниципального контроля на автомобильном транспорте и их целевые значения</w:t>
      </w:r>
    </w:p>
    <w:p w:rsidR="00DC3AE5" w:rsidRPr="00F51FD4" w:rsidRDefault="00DC3AE5" w:rsidP="00F51FD4">
      <w:pPr>
        <w:pStyle w:val="14"/>
        <w:jc w:val="center"/>
        <w:rPr>
          <w:rFonts w:ascii="Times New Roman" w:hAnsi="Times New Roman" w:cs="Times New Roman"/>
          <w:b/>
          <w:bCs/>
          <w:color w:val="000000"/>
          <w:sz w:val="26"/>
          <w:szCs w:val="26"/>
        </w:rPr>
      </w:pPr>
    </w:p>
    <w:p w:rsidR="00DC3AE5" w:rsidRPr="00F51FD4" w:rsidRDefault="00DC3AE5" w:rsidP="00F51FD4">
      <w:pPr>
        <w:pStyle w:val="14"/>
        <w:tabs>
          <w:tab w:val="left" w:pos="851"/>
        </w:tabs>
        <w:ind w:firstLine="709"/>
        <w:jc w:val="both"/>
        <w:rPr>
          <w:rFonts w:ascii="Times New Roman" w:hAnsi="Times New Roman" w:cs="Times New Roman"/>
          <w:sz w:val="26"/>
          <w:szCs w:val="26"/>
        </w:rPr>
      </w:pPr>
      <w:r w:rsidRPr="00F51FD4">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Default="00DC3AE5" w:rsidP="002B7488">
      <w:pPr>
        <w:tabs>
          <w:tab w:val="left" w:pos="851"/>
        </w:tabs>
        <w:ind w:firstLine="709"/>
        <w:jc w:val="both"/>
        <w:rPr>
          <w:bCs/>
          <w:color w:val="000000"/>
          <w:sz w:val="26"/>
          <w:szCs w:val="26"/>
        </w:rPr>
      </w:pPr>
      <w:r w:rsidRPr="00F51FD4">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51FD4" w:rsidRPr="00F51FD4">
        <w:rPr>
          <w:bCs/>
          <w:color w:val="000000"/>
          <w:sz w:val="26"/>
          <w:szCs w:val="26"/>
        </w:rPr>
        <w:t xml:space="preserve">Советом депутатов </w:t>
      </w:r>
      <w:r w:rsidR="009C37C4">
        <w:rPr>
          <w:bCs/>
          <w:color w:val="000000"/>
          <w:sz w:val="26"/>
          <w:szCs w:val="26"/>
        </w:rPr>
        <w:t xml:space="preserve"> Вершино-Биджинского</w:t>
      </w:r>
      <w:r w:rsidR="00F51FD4" w:rsidRPr="00F51FD4">
        <w:rPr>
          <w:bCs/>
          <w:color w:val="000000"/>
          <w:sz w:val="26"/>
          <w:szCs w:val="26"/>
        </w:rPr>
        <w:t xml:space="preserve"> сельсовета Усть-Абаканского района Республики Хакасия.</w:t>
      </w: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CD7151" w:rsidRDefault="00CD7151" w:rsidP="002B7488">
      <w:pPr>
        <w:tabs>
          <w:tab w:val="left" w:pos="851"/>
        </w:tabs>
        <w:ind w:firstLine="709"/>
        <w:jc w:val="both"/>
        <w:rPr>
          <w:bCs/>
          <w:color w:val="000000"/>
          <w:sz w:val="26"/>
          <w:szCs w:val="26"/>
        </w:rPr>
      </w:pPr>
    </w:p>
    <w:p w:rsidR="006E3500" w:rsidRDefault="006E3500" w:rsidP="00152600">
      <w:pPr>
        <w:widowControl w:val="0"/>
        <w:spacing w:line="192" w:lineRule="auto"/>
        <w:outlineLvl w:val="1"/>
        <w:rPr>
          <w:bCs/>
          <w:color w:val="000000"/>
          <w:sz w:val="26"/>
          <w:szCs w:val="26"/>
        </w:rPr>
      </w:pPr>
    </w:p>
    <w:p w:rsidR="006E3500" w:rsidRDefault="006E3500" w:rsidP="00152600">
      <w:pPr>
        <w:widowControl w:val="0"/>
        <w:spacing w:line="192" w:lineRule="auto"/>
        <w:outlineLvl w:val="1"/>
        <w:rPr>
          <w:bCs/>
          <w:color w:val="000000"/>
          <w:sz w:val="26"/>
          <w:szCs w:val="26"/>
        </w:rPr>
      </w:pPr>
    </w:p>
    <w:p w:rsidR="006E3500" w:rsidRDefault="006E3500" w:rsidP="00152600">
      <w:pPr>
        <w:widowControl w:val="0"/>
        <w:spacing w:line="192" w:lineRule="auto"/>
        <w:outlineLvl w:val="1"/>
        <w:rPr>
          <w:bCs/>
          <w:color w:val="000000"/>
          <w:sz w:val="26"/>
          <w:szCs w:val="26"/>
        </w:rPr>
      </w:pPr>
    </w:p>
    <w:p w:rsidR="006E3500" w:rsidRDefault="006E3500" w:rsidP="00152600">
      <w:pPr>
        <w:widowControl w:val="0"/>
        <w:spacing w:line="192" w:lineRule="auto"/>
        <w:outlineLvl w:val="1"/>
        <w:rPr>
          <w:bCs/>
          <w:color w:val="000000"/>
          <w:sz w:val="26"/>
          <w:szCs w:val="26"/>
        </w:rPr>
      </w:pPr>
    </w:p>
    <w:p w:rsidR="00B140D2" w:rsidRPr="0073659A" w:rsidRDefault="006E3500" w:rsidP="00152600">
      <w:pPr>
        <w:widowControl w:val="0"/>
        <w:spacing w:line="192" w:lineRule="auto"/>
        <w:outlineLvl w:val="1"/>
        <w:rPr>
          <w:color w:val="000000"/>
          <w:sz w:val="26"/>
          <w:szCs w:val="26"/>
        </w:rPr>
      </w:pPr>
      <w:r>
        <w:rPr>
          <w:bCs/>
          <w:color w:val="000000"/>
          <w:sz w:val="26"/>
          <w:szCs w:val="26"/>
        </w:rPr>
        <w:t xml:space="preserve">                                                                                   </w:t>
      </w:r>
      <w:r w:rsidR="00B140D2" w:rsidRPr="0073659A">
        <w:rPr>
          <w:color w:val="000000"/>
          <w:sz w:val="26"/>
          <w:szCs w:val="26"/>
        </w:rPr>
        <w:t xml:space="preserve">ПРИЛОЖЕНИЕ </w:t>
      </w:r>
      <w:r w:rsidR="00301EC1">
        <w:rPr>
          <w:color w:val="000000"/>
          <w:sz w:val="26"/>
          <w:szCs w:val="26"/>
        </w:rPr>
        <w:t>2</w:t>
      </w:r>
    </w:p>
    <w:p w:rsidR="00B140D2" w:rsidRPr="0073659A" w:rsidRDefault="00B140D2" w:rsidP="00B140D2">
      <w:pPr>
        <w:widowControl w:val="0"/>
        <w:spacing w:line="192" w:lineRule="auto"/>
        <w:ind w:left="4535"/>
        <w:outlineLvl w:val="1"/>
        <w:rPr>
          <w:color w:val="000000"/>
          <w:sz w:val="26"/>
          <w:szCs w:val="26"/>
        </w:rPr>
      </w:pPr>
    </w:p>
    <w:p w:rsidR="00A82C99" w:rsidRPr="00A82C99" w:rsidRDefault="00B140D2" w:rsidP="00A82C99">
      <w:pPr>
        <w:widowControl w:val="0"/>
        <w:spacing w:line="192" w:lineRule="auto"/>
        <w:ind w:left="4535"/>
        <w:rPr>
          <w:color w:val="000000"/>
          <w:sz w:val="26"/>
          <w:szCs w:val="26"/>
        </w:rPr>
      </w:pPr>
      <w:r w:rsidRPr="0073659A">
        <w:rPr>
          <w:color w:val="000000"/>
          <w:sz w:val="26"/>
          <w:szCs w:val="26"/>
        </w:rPr>
        <w:t xml:space="preserve">к Положению о муниципальном контроле </w:t>
      </w:r>
      <w:r w:rsidR="00A82C99" w:rsidRPr="00A82C99">
        <w:rPr>
          <w:color w:val="000000"/>
          <w:sz w:val="26"/>
          <w:szCs w:val="26"/>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w:t>
      </w:r>
      <w:r w:rsidR="00365CF2">
        <w:rPr>
          <w:color w:val="000000"/>
          <w:sz w:val="26"/>
          <w:szCs w:val="26"/>
        </w:rPr>
        <w:t>ипального образования Вершино-Биджинский</w:t>
      </w:r>
      <w:r w:rsidR="00A82C99" w:rsidRPr="00A82C99">
        <w:rPr>
          <w:color w:val="000000"/>
          <w:sz w:val="26"/>
          <w:szCs w:val="26"/>
        </w:rPr>
        <w:t xml:space="preserve"> сельсовет</w:t>
      </w:r>
    </w:p>
    <w:p w:rsidR="00B140D2" w:rsidRPr="0073659A" w:rsidRDefault="00B140D2" w:rsidP="00B140D2">
      <w:pPr>
        <w:widowControl w:val="0"/>
        <w:spacing w:line="192" w:lineRule="auto"/>
        <w:ind w:left="4535"/>
        <w:rPr>
          <w:color w:val="000000"/>
          <w:sz w:val="26"/>
          <w:szCs w:val="26"/>
        </w:rPr>
      </w:pPr>
    </w:p>
    <w:p w:rsidR="00B140D2" w:rsidRDefault="00B140D2" w:rsidP="00B140D2">
      <w:pPr>
        <w:widowControl w:val="0"/>
        <w:spacing w:line="240" w:lineRule="exact"/>
        <w:ind w:firstLine="720"/>
        <w:jc w:val="center"/>
        <w:rPr>
          <w:sz w:val="26"/>
          <w:szCs w:val="26"/>
          <w:shd w:val="clear" w:color="auto" w:fill="F1C100"/>
        </w:rPr>
      </w:pPr>
    </w:p>
    <w:p w:rsidR="00310A3F" w:rsidRPr="00A82C99" w:rsidRDefault="00310A3F" w:rsidP="00310A3F">
      <w:pPr>
        <w:pStyle w:val="ConsPlusNormal"/>
        <w:ind w:firstLine="0"/>
        <w:jc w:val="center"/>
        <w:rPr>
          <w:rFonts w:ascii="Times New Roman" w:hAnsi="Times New Roman" w:cs="Times New Roman"/>
          <w:b/>
          <w:bCs/>
          <w:sz w:val="26"/>
          <w:szCs w:val="26"/>
        </w:rPr>
      </w:pPr>
      <w:r w:rsidRPr="00A82C99">
        <w:rPr>
          <w:rFonts w:ascii="Times New Roman" w:hAnsi="Times New Roman" w:cs="Times New Roman"/>
          <w:b/>
          <w:bCs/>
          <w:sz w:val="26"/>
          <w:szCs w:val="26"/>
        </w:rPr>
        <w:t xml:space="preserve">Критерии отнесения объектов контроля </w:t>
      </w:r>
      <w:r w:rsidRPr="00A82C99">
        <w:rPr>
          <w:rFonts w:ascii="Times New Roman" w:hAnsi="Times New Roman" w:cs="Times New Roman"/>
          <w:b/>
          <w:bCs/>
          <w:color w:val="000000"/>
          <w:sz w:val="26"/>
          <w:szCs w:val="26"/>
        </w:rPr>
        <w:t>к категориям риска в рамках осуществления муниципального контроля</w:t>
      </w:r>
      <w:r w:rsidR="00152600">
        <w:rPr>
          <w:rFonts w:ascii="Times New Roman" w:hAnsi="Times New Roman" w:cs="Times New Roman"/>
          <w:b/>
          <w:bCs/>
          <w:color w:val="000000"/>
          <w:sz w:val="26"/>
          <w:szCs w:val="26"/>
        </w:rPr>
        <w:t xml:space="preserve"> </w:t>
      </w:r>
      <w:r w:rsidRPr="00A82C99">
        <w:rPr>
          <w:rFonts w:ascii="Times New Roman" w:hAnsi="Times New Roman" w:cs="Times New Roman"/>
          <w:b/>
          <w:bCs/>
          <w:sz w:val="26"/>
          <w:szCs w:val="26"/>
        </w:rPr>
        <w:t xml:space="preserve">на автомобильном транспорте, городском наземном электрическом транспорте и </w:t>
      </w:r>
    </w:p>
    <w:p w:rsidR="00310A3F" w:rsidRPr="00A82C99" w:rsidRDefault="00310A3F" w:rsidP="00310A3F">
      <w:pPr>
        <w:pStyle w:val="ConsPlusNormal"/>
        <w:ind w:firstLine="0"/>
        <w:jc w:val="center"/>
        <w:rPr>
          <w:rFonts w:ascii="Times New Roman" w:hAnsi="Times New Roman" w:cs="Times New Roman"/>
          <w:b/>
          <w:bCs/>
          <w:sz w:val="26"/>
          <w:szCs w:val="26"/>
        </w:rPr>
      </w:pPr>
      <w:r w:rsidRPr="00A82C99">
        <w:rPr>
          <w:rFonts w:ascii="Times New Roman" w:hAnsi="Times New Roman" w:cs="Times New Roman"/>
          <w:b/>
          <w:bCs/>
          <w:sz w:val="26"/>
          <w:szCs w:val="26"/>
        </w:rPr>
        <w:t>в дорожном хозяйстве</w:t>
      </w:r>
    </w:p>
    <w:p w:rsidR="00310A3F" w:rsidRPr="00A82C99" w:rsidRDefault="00310A3F" w:rsidP="00310A3F">
      <w:pPr>
        <w:pStyle w:val="ConsPlusNormal"/>
        <w:ind w:firstLine="0"/>
        <w:jc w:val="center"/>
        <w:rPr>
          <w:rFonts w:ascii="Times New Roman" w:hAnsi="Times New Roman" w:cs="Times New Roman"/>
          <w:sz w:val="26"/>
          <w:szCs w:val="26"/>
          <w:vertAlign w:val="superscript"/>
        </w:rPr>
      </w:pPr>
      <w:r w:rsidRPr="00A82C99">
        <w:rPr>
          <w:rFonts w:ascii="Times New Roman" w:hAnsi="Times New Roman" w:cs="Times New Roman"/>
          <w:b/>
          <w:bCs/>
          <w:sz w:val="26"/>
          <w:szCs w:val="26"/>
        </w:rPr>
        <w:t xml:space="preserve">в </w:t>
      </w:r>
      <w:r w:rsidRPr="00A82C99">
        <w:rPr>
          <w:rFonts w:ascii="Times New Roman" w:hAnsi="Times New Roman" w:cs="Times New Roman"/>
          <w:b/>
          <w:bCs/>
          <w:color w:val="000000"/>
          <w:sz w:val="26"/>
          <w:szCs w:val="26"/>
        </w:rPr>
        <w:t>______________________________________</w:t>
      </w:r>
      <w:r w:rsidRPr="00A82C99">
        <w:rPr>
          <w:rFonts w:ascii="Times New Roman" w:hAnsi="Times New Roman" w:cs="Times New Roman"/>
          <w:color w:val="FF0000"/>
          <w:sz w:val="26"/>
          <w:szCs w:val="26"/>
          <w:vertAlign w:val="superscript"/>
        </w:rPr>
        <w:t>1</w:t>
      </w:r>
    </w:p>
    <w:p w:rsidR="00310A3F" w:rsidRPr="00A82C99" w:rsidRDefault="00310A3F" w:rsidP="00310A3F">
      <w:pPr>
        <w:pStyle w:val="ConsPlusNormal"/>
        <w:spacing w:line="240" w:lineRule="exact"/>
        <w:ind w:firstLine="0"/>
        <w:jc w:val="center"/>
        <w:rPr>
          <w:rFonts w:ascii="Times New Roman" w:hAnsi="Times New Roman" w:cs="Times New Roman"/>
          <w:color w:val="000000"/>
          <w:sz w:val="26"/>
          <w:szCs w:val="26"/>
          <w:shd w:val="clear" w:color="auto" w:fill="F1C100"/>
        </w:rPr>
      </w:pPr>
    </w:p>
    <w:tbl>
      <w:tblPr>
        <w:tblW w:w="9486" w:type="dxa"/>
        <w:tblInd w:w="2" w:type="dxa"/>
        <w:tblCellMar>
          <w:left w:w="0" w:type="dxa"/>
          <w:right w:w="0" w:type="dxa"/>
        </w:tblCellMar>
        <w:tblLook w:val="00A0"/>
      </w:tblPr>
      <w:tblGrid>
        <w:gridCol w:w="676"/>
        <w:gridCol w:w="6826"/>
        <w:gridCol w:w="1984"/>
      </w:tblGrid>
      <w:tr w:rsidR="00310A3F" w:rsidRPr="00A82C99" w:rsidTr="00E1295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10A3F" w:rsidRPr="00A82C99" w:rsidRDefault="00310A3F" w:rsidP="00E12953">
            <w:pPr>
              <w:rPr>
                <w:sz w:val="26"/>
                <w:szCs w:val="26"/>
              </w:rPr>
            </w:pPr>
            <w:r w:rsidRPr="00A82C99">
              <w:rPr>
                <w:sz w:val="26"/>
                <w:szCs w:val="26"/>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t xml:space="preserve">Объекты муниципального контроля в сфере благоустройства в _______ </w:t>
            </w:r>
            <w:r w:rsidRPr="00A82C99">
              <w:rPr>
                <w:i/>
                <w:iCs/>
                <w:sz w:val="26"/>
                <w:szCs w:val="26"/>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t>Категория риска</w:t>
            </w:r>
          </w:p>
        </w:tc>
      </w:tr>
      <w:tr w:rsidR="00310A3F" w:rsidRPr="00A82C99" w:rsidTr="00E1295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10A3F" w:rsidRPr="00A82C99" w:rsidRDefault="00310A3F" w:rsidP="00E12953">
            <w:pPr>
              <w:ind w:firstLine="345"/>
              <w:jc w:val="both"/>
              <w:rPr>
                <w:sz w:val="26"/>
                <w:szCs w:val="26"/>
              </w:rPr>
            </w:pPr>
            <w:r w:rsidRPr="00A82C99">
              <w:rPr>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310A3F" w:rsidRPr="00A82C99" w:rsidRDefault="00310A3F" w:rsidP="00E12953">
            <w:pPr>
              <w:jc w:val="both"/>
              <w:rPr>
                <w:i/>
                <w:iCs/>
                <w:sz w:val="26"/>
                <w:szCs w:val="26"/>
              </w:rPr>
            </w:pPr>
            <w:r w:rsidRPr="00A82C99">
              <w:rPr>
                <w:sz w:val="26"/>
                <w:szCs w:val="26"/>
              </w:rPr>
              <w:t xml:space="preserve">обязательных требований,  подлежащих исполнению (соблюдению) контролируемыми лицами при осуществлении деятельности </w:t>
            </w:r>
            <w:r w:rsidRPr="00A82C99">
              <w:rPr>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t>Значительный риск</w:t>
            </w:r>
          </w:p>
        </w:tc>
      </w:tr>
      <w:tr w:rsidR="00310A3F" w:rsidRPr="00A82C99" w:rsidTr="00E1295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10A3F" w:rsidRPr="00A82C99" w:rsidRDefault="00310A3F" w:rsidP="00E12953">
            <w:pPr>
              <w:jc w:val="both"/>
              <w:rPr>
                <w:sz w:val="26"/>
                <w:szCs w:val="26"/>
              </w:rPr>
            </w:pPr>
            <w:r w:rsidRPr="00A82C99">
              <w:rPr>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A82C99">
              <w:rPr>
                <w:spacing w:val="2"/>
                <w:sz w:val="26"/>
                <w:szCs w:val="26"/>
              </w:rPr>
              <w:t xml:space="preserve">на автомобильном транспорте, городском наземном электрическом транспорте и в дорожном </w:t>
            </w:r>
            <w:r w:rsidRPr="00A82C99">
              <w:rPr>
                <w:spacing w:val="2"/>
                <w:sz w:val="26"/>
                <w:szCs w:val="26"/>
              </w:rPr>
              <w:lastRenderedPageBreak/>
              <w:t>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lastRenderedPageBreak/>
              <w:t>Средний риск</w:t>
            </w:r>
          </w:p>
        </w:tc>
      </w:tr>
      <w:tr w:rsidR="00310A3F" w:rsidRPr="00A82C99" w:rsidTr="00E1295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10A3F" w:rsidRPr="00A82C99" w:rsidRDefault="00310A3F" w:rsidP="00E12953">
            <w:pPr>
              <w:jc w:val="both"/>
              <w:rPr>
                <w:sz w:val="26"/>
                <w:szCs w:val="26"/>
              </w:rPr>
            </w:pPr>
            <w:r w:rsidRPr="00A82C99">
              <w:rPr>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82C99">
              <w:rPr>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t>Умеренный риск</w:t>
            </w:r>
          </w:p>
        </w:tc>
      </w:tr>
      <w:tr w:rsidR="00310A3F" w:rsidRPr="00A82C99" w:rsidTr="00E1295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10A3F" w:rsidRPr="00A82C99" w:rsidRDefault="00310A3F" w:rsidP="00E12953">
            <w:pPr>
              <w:ind w:firstLine="345"/>
              <w:jc w:val="both"/>
              <w:rPr>
                <w:sz w:val="26"/>
                <w:szCs w:val="26"/>
              </w:rPr>
            </w:pPr>
            <w:r w:rsidRPr="00A82C99">
              <w:rPr>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10A3F" w:rsidRPr="00A82C99" w:rsidRDefault="00310A3F" w:rsidP="00E12953">
            <w:pPr>
              <w:jc w:val="center"/>
              <w:rPr>
                <w:sz w:val="26"/>
                <w:szCs w:val="26"/>
              </w:rPr>
            </w:pPr>
            <w:r w:rsidRPr="00A82C99">
              <w:rPr>
                <w:sz w:val="26"/>
                <w:szCs w:val="26"/>
              </w:rPr>
              <w:t>Низкий риск</w:t>
            </w:r>
          </w:p>
        </w:tc>
      </w:tr>
    </w:tbl>
    <w:p w:rsidR="00310A3F" w:rsidRPr="00A82C99" w:rsidRDefault="00310A3F" w:rsidP="00B140D2">
      <w:pPr>
        <w:widowControl w:val="0"/>
        <w:spacing w:line="240" w:lineRule="exact"/>
        <w:ind w:firstLine="720"/>
        <w:jc w:val="center"/>
        <w:rPr>
          <w:sz w:val="26"/>
          <w:szCs w:val="26"/>
          <w:shd w:val="clear" w:color="auto" w:fill="F1C100"/>
        </w:rPr>
      </w:pPr>
    </w:p>
    <w:p w:rsidR="00310A3F" w:rsidRDefault="00310A3F" w:rsidP="00B140D2">
      <w:pPr>
        <w:widowControl w:val="0"/>
        <w:spacing w:line="240" w:lineRule="exact"/>
        <w:ind w:firstLine="720"/>
        <w:jc w:val="center"/>
        <w:rPr>
          <w:sz w:val="26"/>
          <w:szCs w:val="26"/>
          <w:shd w:val="clear" w:color="auto" w:fill="F1C100"/>
        </w:rPr>
      </w:pPr>
    </w:p>
    <w:p w:rsidR="00310A3F" w:rsidRDefault="00310A3F"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Default="00A82C99" w:rsidP="00B140D2">
      <w:pPr>
        <w:widowControl w:val="0"/>
        <w:spacing w:line="240" w:lineRule="exact"/>
        <w:ind w:firstLine="720"/>
        <w:jc w:val="center"/>
        <w:rPr>
          <w:sz w:val="26"/>
          <w:szCs w:val="26"/>
          <w:shd w:val="clear" w:color="auto" w:fill="F1C100"/>
        </w:rPr>
      </w:pPr>
    </w:p>
    <w:p w:rsidR="00A82C99" w:rsidRPr="0073659A" w:rsidRDefault="00A82C99" w:rsidP="00B140D2">
      <w:pPr>
        <w:widowControl w:val="0"/>
        <w:spacing w:line="240" w:lineRule="exact"/>
        <w:ind w:firstLine="720"/>
        <w:jc w:val="center"/>
        <w:rPr>
          <w:sz w:val="26"/>
          <w:szCs w:val="26"/>
          <w:shd w:val="clear" w:color="auto" w:fill="F1C100"/>
        </w:rPr>
      </w:pPr>
    </w:p>
    <w:p w:rsidR="00B140D2" w:rsidRPr="000578DB" w:rsidRDefault="00B140D2" w:rsidP="00B140D2">
      <w:pPr>
        <w:widowControl w:val="0"/>
        <w:spacing w:line="192" w:lineRule="auto"/>
        <w:ind w:left="4535"/>
        <w:outlineLvl w:val="1"/>
        <w:rPr>
          <w:sz w:val="26"/>
          <w:szCs w:val="26"/>
        </w:rPr>
      </w:pPr>
      <w:bookmarkStart w:id="13" w:name="_Hlk85011509"/>
      <w:r w:rsidRPr="000578DB">
        <w:rPr>
          <w:sz w:val="26"/>
          <w:szCs w:val="26"/>
        </w:rPr>
        <w:t xml:space="preserve">ПРИЛОЖЕНИЕ </w:t>
      </w:r>
      <w:r w:rsidR="00301EC1">
        <w:rPr>
          <w:sz w:val="26"/>
          <w:szCs w:val="26"/>
        </w:rPr>
        <w:t>3</w:t>
      </w:r>
    </w:p>
    <w:p w:rsidR="00B140D2" w:rsidRPr="000578DB" w:rsidRDefault="00B140D2" w:rsidP="00B140D2">
      <w:pPr>
        <w:widowControl w:val="0"/>
        <w:spacing w:line="192" w:lineRule="auto"/>
        <w:ind w:left="4535"/>
        <w:outlineLvl w:val="1"/>
        <w:rPr>
          <w:color w:val="000000"/>
          <w:sz w:val="26"/>
          <w:szCs w:val="26"/>
          <w:shd w:val="clear" w:color="auto" w:fill="F1C100"/>
        </w:rPr>
      </w:pPr>
    </w:p>
    <w:p w:rsidR="00A82C99" w:rsidRPr="00A82C99" w:rsidRDefault="00B140D2" w:rsidP="00A82C99">
      <w:pPr>
        <w:widowControl w:val="0"/>
        <w:spacing w:line="192" w:lineRule="auto"/>
        <w:ind w:left="4535"/>
        <w:rPr>
          <w:color w:val="000000"/>
          <w:sz w:val="26"/>
          <w:szCs w:val="26"/>
        </w:rPr>
      </w:pPr>
      <w:r w:rsidRPr="000578DB">
        <w:rPr>
          <w:color w:val="000000"/>
          <w:sz w:val="26"/>
          <w:szCs w:val="26"/>
        </w:rPr>
        <w:t xml:space="preserve">к Положению о муниципальном контроле </w:t>
      </w:r>
      <w:r w:rsidR="00A82C99" w:rsidRPr="00A82C99">
        <w:rPr>
          <w:color w:val="000000"/>
          <w:sz w:val="26"/>
          <w:szCs w:val="26"/>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w:t>
      </w:r>
      <w:r w:rsidR="00365CF2">
        <w:rPr>
          <w:color w:val="000000"/>
          <w:sz w:val="26"/>
          <w:szCs w:val="26"/>
        </w:rPr>
        <w:t>ипального образования Вершино-Биджинский</w:t>
      </w:r>
      <w:r w:rsidR="00A82C99" w:rsidRPr="00A82C99">
        <w:rPr>
          <w:color w:val="000000"/>
          <w:sz w:val="26"/>
          <w:szCs w:val="26"/>
        </w:rPr>
        <w:t xml:space="preserve"> сельсовет</w:t>
      </w:r>
    </w:p>
    <w:p w:rsidR="00B140D2" w:rsidRPr="000578DB" w:rsidRDefault="00B140D2" w:rsidP="00B140D2">
      <w:pPr>
        <w:widowControl w:val="0"/>
        <w:spacing w:line="192" w:lineRule="auto"/>
        <w:ind w:left="4535"/>
        <w:rPr>
          <w:sz w:val="26"/>
          <w:szCs w:val="26"/>
        </w:rPr>
      </w:pPr>
    </w:p>
    <w:bookmarkEnd w:id="13"/>
    <w:p w:rsidR="00B140D2" w:rsidRPr="000578DB" w:rsidRDefault="00B140D2" w:rsidP="00B140D2">
      <w:pPr>
        <w:widowControl w:val="0"/>
        <w:spacing w:line="240" w:lineRule="exact"/>
        <w:ind w:firstLine="720"/>
        <w:jc w:val="center"/>
        <w:rPr>
          <w:sz w:val="26"/>
          <w:szCs w:val="26"/>
          <w:shd w:val="clear" w:color="auto" w:fill="F1C100"/>
        </w:rPr>
      </w:pPr>
    </w:p>
    <w:p w:rsidR="00B140D2" w:rsidRPr="000578DB" w:rsidRDefault="00B140D2" w:rsidP="00B140D2">
      <w:pPr>
        <w:widowControl w:val="0"/>
        <w:spacing w:line="240" w:lineRule="exact"/>
        <w:ind w:firstLine="720"/>
        <w:jc w:val="center"/>
        <w:rPr>
          <w:sz w:val="26"/>
          <w:szCs w:val="26"/>
          <w:shd w:val="clear" w:color="auto" w:fill="F1C100"/>
        </w:rPr>
      </w:pPr>
    </w:p>
    <w:p w:rsidR="00B140D2" w:rsidRPr="000578DB" w:rsidRDefault="00B140D2" w:rsidP="00B140D2">
      <w:pPr>
        <w:widowControl w:val="0"/>
        <w:spacing w:line="240" w:lineRule="exact"/>
        <w:jc w:val="center"/>
        <w:rPr>
          <w:sz w:val="26"/>
          <w:szCs w:val="26"/>
          <w:shd w:val="clear" w:color="auto" w:fill="F1C100"/>
        </w:rPr>
      </w:pPr>
      <w:r w:rsidRPr="000578DB">
        <w:rPr>
          <w:sz w:val="26"/>
          <w:szCs w:val="26"/>
        </w:rPr>
        <w:t xml:space="preserve">Перечень индикаторов риска </w:t>
      </w:r>
    </w:p>
    <w:p w:rsidR="00B140D2" w:rsidRPr="000578DB" w:rsidRDefault="00B140D2" w:rsidP="00B140D2">
      <w:pPr>
        <w:widowControl w:val="0"/>
        <w:spacing w:line="240" w:lineRule="exact"/>
        <w:ind w:firstLine="720"/>
        <w:jc w:val="center"/>
        <w:rPr>
          <w:sz w:val="26"/>
          <w:szCs w:val="26"/>
          <w:shd w:val="clear" w:color="auto" w:fill="F1C100"/>
        </w:rPr>
      </w:pPr>
      <w:r w:rsidRPr="000578DB">
        <w:rPr>
          <w:sz w:val="26"/>
          <w:szCs w:val="26"/>
        </w:rPr>
        <w:t>нарушения обязательных требований, проверяемых в рамках осуществления муниципального контроля в сфере благоустройства</w:t>
      </w:r>
    </w:p>
    <w:p w:rsidR="00B140D2" w:rsidRPr="000578DB" w:rsidRDefault="00B140D2" w:rsidP="00B140D2">
      <w:pPr>
        <w:widowControl w:val="0"/>
        <w:ind w:firstLine="720"/>
        <w:jc w:val="both"/>
        <w:rPr>
          <w:sz w:val="26"/>
          <w:szCs w:val="26"/>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B140D2" w:rsidRPr="000578DB" w:rsidTr="00276065">
        <w:trPr>
          <w:trHeight w:val="360"/>
        </w:trPr>
        <w:tc>
          <w:tcPr>
            <w:tcW w:w="2410" w:type="dxa"/>
            <w:tcMar>
              <w:top w:w="0" w:type="dxa"/>
              <w:left w:w="108" w:type="dxa"/>
              <w:bottom w:w="0" w:type="dxa"/>
              <w:right w:w="108" w:type="dxa"/>
            </w:tcMar>
          </w:tcPr>
          <w:p w:rsidR="00B140D2" w:rsidRPr="000578DB" w:rsidRDefault="00B140D2" w:rsidP="00276065">
            <w:pPr>
              <w:widowControl w:val="0"/>
              <w:jc w:val="center"/>
              <w:rPr>
                <w:b/>
                <w:color w:val="000000"/>
                <w:sz w:val="26"/>
                <w:szCs w:val="26"/>
              </w:rPr>
            </w:pPr>
            <w:r w:rsidRPr="000578DB">
              <w:rPr>
                <w:b/>
                <w:color w:val="000000"/>
                <w:sz w:val="26"/>
                <w:szCs w:val="26"/>
              </w:rPr>
              <w:t>Наименование индикатора</w:t>
            </w:r>
          </w:p>
        </w:tc>
        <w:tc>
          <w:tcPr>
            <w:tcW w:w="3227" w:type="dxa"/>
            <w:tcMar>
              <w:top w:w="0" w:type="dxa"/>
              <w:left w:w="108" w:type="dxa"/>
              <w:bottom w:w="0" w:type="dxa"/>
              <w:right w:w="108" w:type="dxa"/>
            </w:tcMar>
          </w:tcPr>
          <w:p w:rsidR="00B140D2" w:rsidRPr="000578DB" w:rsidRDefault="00B140D2" w:rsidP="00276065">
            <w:pPr>
              <w:widowControl w:val="0"/>
              <w:jc w:val="center"/>
              <w:rPr>
                <w:b/>
                <w:color w:val="000000"/>
                <w:sz w:val="26"/>
                <w:szCs w:val="26"/>
              </w:rPr>
            </w:pPr>
            <w:r w:rsidRPr="000578DB">
              <w:rPr>
                <w:b/>
                <w:color w:val="000000"/>
                <w:sz w:val="26"/>
                <w:szCs w:val="26"/>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B140D2" w:rsidRPr="000578DB" w:rsidRDefault="00B140D2" w:rsidP="00276065">
            <w:pPr>
              <w:widowControl w:val="0"/>
              <w:jc w:val="center"/>
              <w:rPr>
                <w:b/>
                <w:color w:val="000000"/>
                <w:sz w:val="26"/>
                <w:szCs w:val="26"/>
              </w:rPr>
            </w:pPr>
            <w:r w:rsidRPr="000578DB">
              <w:rPr>
                <w:b/>
                <w:color w:val="000000"/>
                <w:sz w:val="26"/>
                <w:szCs w:val="26"/>
              </w:rPr>
              <w:t xml:space="preserve">Показатель </w:t>
            </w:r>
            <w:r w:rsidRPr="000578DB">
              <w:rPr>
                <w:b/>
                <w:color w:val="000000"/>
                <w:sz w:val="26"/>
                <w:szCs w:val="26"/>
              </w:rPr>
              <w:br/>
              <w:t>индикатора риска</w:t>
            </w:r>
          </w:p>
        </w:tc>
      </w:tr>
      <w:tr w:rsidR="00B140D2" w:rsidRPr="000578DB" w:rsidTr="00276065">
        <w:tc>
          <w:tcPr>
            <w:tcW w:w="2410" w:type="dxa"/>
            <w:tcMar>
              <w:top w:w="0" w:type="dxa"/>
              <w:left w:w="108" w:type="dxa"/>
              <w:bottom w:w="0" w:type="dxa"/>
              <w:right w:w="108" w:type="dxa"/>
            </w:tcMar>
          </w:tcPr>
          <w:p w:rsidR="00B140D2" w:rsidRPr="000578DB" w:rsidRDefault="00B140D2" w:rsidP="00276065">
            <w:pPr>
              <w:widowControl w:val="0"/>
              <w:rPr>
                <w:color w:val="000000"/>
                <w:sz w:val="26"/>
                <w:szCs w:val="26"/>
              </w:rPr>
            </w:pPr>
            <w:r w:rsidRPr="000578DB">
              <w:rPr>
                <w:color w:val="000000"/>
                <w:sz w:val="26"/>
                <w:szCs w:val="26"/>
              </w:rPr>
              <w:t xml:space="preserve">Наименование индикатора 1 </w:t>
            </w:r>
          </w:p>
        </w:tc>
        <w:tc>
          <w:tcPr>
            <w:tcW w:w="3227" w:type="dxa"/>
            <w:tcMar>
              <w:top w:w="0" w:type="dxa"/>
              <w:left w:w="108" w:type="dxa"/>
              <w:bottom w:w="0" w:type="dxa"/>
              <w:right w:w="108" w:type="dxa"/>
            </w:tcMar>
          </w:tcPr>
          <w:p w:rsidR="00B140D2" w:rsidRPr="000578DB" w:rsidRDefault="00B140D2" w:rsidP="00276065">
            <w:pPr>
              <w:widowControl w:val="0"/>
              <w:jc w:val="center"/>
              <w:rPr>
                <w:color w:val="000000"/>
                <w:sz w:val="26"/>
                <w:szCs w:val="26"/>
              </w:rPr>
            </w:pPr>
            <w:r w:rsidRPr="000578DB">
              <w:rPr>
                <w:color w:val="000000"/>
                <w:sz w:val="26"/>
                <w:szCs w:val="26"/>
              </w:rPr>
              <w:t xml:space="preserve">5-10, шт. </w:t>
            </w:r>
          </w:p>
        </w:tc>
        <w:tc>
          <w:tcPr>
            <w:tcW w:w="2835" w:type="dxa"/>
            <w:tcMar>
              <w:top w:w="0" w:type="dxa"/>
              <w:left w:w="108" w:type="dxa"/>
              <w:bottom w:w="0" w:type="dxa"/>
              <w:right w:w="108" w:type="dxa"/>
            </w:tcMar>
          </w:tcPr>
          <w:p w:rsidR="00B140D2" w:rsidRPr="000578DB" w:rsidRDefault="00B140D2" w:rsidP="00276065">
            <w:pPr>
              <w:widowControl w:val="0"/>
              <w:jc w:val="center"/>
              <w:rPr>
                <w:color w:val="000000"/>
                <w:sz w:val="26"/>
                <w:szCs w:val="26"/>
              </w:rPr>
            </w:pPr>
            <w:r w:rsidRPr="000578DB">
              <w:rPr>
                <w:color w:val="000000"/>
                <w:sz w:val="26"/>
                <w:szCs w:val="26"/>
              </w:rPr>
              <w:t>&lt; 5 шт. или</w:t>
            </w:r>
          </w:p>
          <w:p w:rsidR="00B140D2" w:rsidRPr="000578DB" w:rsidRDefault="00B140D2" w:rsidP="00276065">
            <w:pPr>
              <w:widowControl w:val="0"/>
              <w:jc w:val="center"/>
              <w:rPr>
                <w:color w:val="000000"/>
                <w:sz w:val="26"/>
                <w:szCs w:val="26"/>
              </w:rPr>
            </w:pPr>
            <w:r w:rsidRPr="000578DB">
              <w:rPr>
                <w:color w:val="000000"/>
                <w:sz w:val="26"/>
                <w:szCs w:val="26"/>
              </w:rPr>
              <w:t>&gt; 10 шт.</w:t>
            </w:r>
          </w:p>
        </w:tc>
      </w:tr>
      <w:tr w:rsidR="00B140D2" w:rsidRPr="000578DB" w:rsidTr="00276065">
        <w:tc>
          <w:tcPr>
            <w:tcW w:w="2410" w:type="dxa"/>
            <w:tcMar>
              <w:top w:w="0" w:type="dxa"/>
              <w:left w:w="108" w:type="dxa"/>
              <w:bottom w:w="0" w:type="dxa"/>
              <w:right w:w="108" w:type="dxa"/>
            </w:tcMar>
          </w:tcPr>
          <w:p w:rsidR="00B140D2" w:rsidRPr="000578DB" w:rsidRDefault="00B140D2" w:rsidP="00276065">
            <w:pPr>
              <w:widowControl w:val="0"/>
              <w:rPr>
                <w:color w:val="000000"/>
                <w:sz w:val="26"/>
                <w:szCs w:val="26"/>
              </w:rPr>
            </w:pPr>
            <w:r w:rsidRPr="000578DB">
              <w:rPr>
                <w:color w:val="000000"/>
                <w:sz w:val="26"/>
                <w:szCs w:val="26"/>
              </w:rPr>
              <w:t>Наименование индикатора 2</w:t>
            </w:r>
          </w:p>
        </w:tc>
        <w:tc>
          <w:tcPr>
            <w:tcW w:w="3227" w:type="dxa"/>
            <w:tcMar>
              <w:top w:w="0" w:type="dxa"/>
              <w:left w:w="108" w:type="dxa"/>
              <w:bottom w:w="0" w:type="dxa"/>
              <w:right w:w="108" w:type="dxa"/>
            </w:tcMar>
          </w:tcPr>
          <w:p w:rsidR="00B140D2" w:rsidRPr="000578DB" w:rsidRDefault="00B140D2" w:rsidP="00276065">
            <w:pPr>
              <w:widowControl w:val="0"/>
              <w:jc w:val="center"/>
              <w:rPr>
                <w:color w:val="000000"/>
                <w:sz w:val="26"/>
                <w:szCs w:val="26"/>
              </w:rPr>
            </w:pPr>
            <w:r w:rsidRPr="000578DB">
              <w:rPr>
                <w:color w:val="000000"/>
                <w:sz w:val="26"/>
                <w:szCs w:val="26"/>
              </w:rPr>
              <w:t>нет</w:t>
            </w:r>
          </w:p>
        </w:tc>
        <w:tc>
          <w:tcPr>
            <w:tcW w:w="2835" w:type="dxa"/>
            <w:tcMar>
              <w:top w:w="0" w:type="dxa"/>
              <w:left w:w="108" w:type="dxa"/>
              <w:bottom w:w="0" w:type="dxa"/>
              <w:right w:w="108" w:type="dxa"/>
            </w:tcMar>
          </w:tcPr>
          <w:p w:rsidR="00B140D2" w:rsidRPr="000578DB" w:rsidRDefault="00B140D2" w:rsidP="00276065">
            <w:pPr>
              <w:widowControl w:val="0"/>
              <w:jc w:val="center"/>
              <w:rPr>
                <w:color w:val="000000"/>
                <w:sz w:val="26"/>
                <w:szCs w:val="26"/>
              </w:rPr>
            </w:pPr>
            <w:r w:rsidRPr="000578DB">
              <w:rPr>
                <w:color w:val="000000"/>
                <w:sz w:val="26"/>
                <w:szCs w:val="26"/>
              </w:rPr>
              <w:t>да</w:t>
            </w:r>
          </w:p>
        </w:tc>
      </w:tr>
      <w:tr w:rsidR="00B140D2" w:rsidRPr="000578DB" w:rsidTr="00276065">
        <w:tc>
          <w:tcPr>
            <w:tcW w:w="2410" w:type="dxa"/>
            <w:tcMar>
              <w:top w:w="0" w:type="dxa"/>
              <w:left w:w="108" w:type="dxa"/>
              <w:bottom w:w="0" w:type="dxa"/>
              <w:right w:w="108" w:type="dxa"/>
            </w:tcMar>
          </w:tcPr>
          <w:p w:rsidR="00B140D2" w:rsidRPr="000578DB" w:rsidRDefault="00B140D2" w:rsidP="00276065">
            <w:pPr>
              <w:widowControl w:val="0"/>
              <w:rPr>
                <w:color w:val="000000"/>
                <w:sz w:val="26"/>
                <w:szCs w:val="26"/>
              </w:rPr>
            </w:pPr>
            <w:r w:rsidRPr="000578DB">
              <w:rPr>
                <w:color w:val="000000"/>
                <w:sz w:val="26"/>
                <w:szCs w:val="26"/>
              </w:rPr>
              <w:t>Наименование индикатора 3</w:t>
            </w:r>
          </w:p>
        </w:tc>
        <w:tc>
          <w:tcPr>
            <w:tcW w:w="3227" w:type="dxa"/>
            <w:tcMar>
              <w:top w:w="0" w:type="dxa"/>
              <w:left w:w="108" w:type="dxa"/>
              <w:bottom w:w="0" w:type="dxa"/>
              <w:right w:w="108" w:type="dxa"/>
            </w:tcMar>
          </w:tcPr>
          <w:p w:rsidR="00B140D2" w:rsidRPr="000578DB" w:rsidRDefault="00B140D2" w:rsidP="00276065">
            <w:pPr>
              <w:widowControl w:val="0"/>
              <w:jc w:val="center"/>
              <w:rPr>
                <w:color w:val="000000"/>
                <w:sz w:val="26"/>
                <w:szCs w:val="26"/>
              </w:rPr>
            </w:pPr>
            <w:r w:rsidRPr="000578DB">
              <w:rPr>
                <w:color w:val="000000"/>
                <w:sz w:val="26"/>
                <w:szCs w:val="26"/>
              </w:rPr>
              <w:t xml:space="preserve">определяется в соответствии с Федеральным законом </w:t>
            </w:r>
            <w:r w:rsidRPr="000578DB">
              <w:rPr>
                <w:color w:val="000000"/>
                <w:sz w:val="26"/>
                <w:szCs w:val="26"/>
              </w:rPr>
              <w:br/>
              <w:t>от ... № ...</w:t>
            </w:r>
          </w:p>
        </w:tc>
        <w:tc>
          <w:tcPr>
            <w:tcW w:w="2835" w:type="dxa"/>
            <w:tcMar>
              <w:top w:w="0" w:type="dxa"/>
              <w:left w:w="108" w:type="dxa"/>
              <w:bottom w:w="0" w:type="dxa"/>
              <w:right w:w="108" w:type="dxa"/>
            </w:tcMar>
          </w:tcPr>
          <w:p w:rsidR="00B140D2" w:rsidRPr="000578DB" w:rsidRDefault="00B140D2" w:rsidP="00276065">
            <w:pPr>
              <w:widowControl w:val="0"/>
              <w:jc w:val="center"/>
              <w:rPr>
                <w:color w:val="000000"/>
                <w:sz w:val="26"/>
                <w:szCs w:val="26"/>
              </w:rPr>
            </w:pPr>
            <w:r w:rsidRPr="000578DB">
              <w:rPr>
                <w:color w:val="000000"/>
                <w:sz w:val="26"/>
                <w:szCs w:val="26"/>
              </w:rPr>
              <w:t xml:space="preserve">снижение или превышение нормальных параметров более чем </w:t>
            </w:r>
            <w:r w:rsidRPr="000578DB">
              <w:rPr>
                <w:color w:val="000000"/>
                <w:sz w:val="26"/>
                <w:szCs w:val="26"/>
              </w:rPr>
              <w:br/>
              <w:t>на 10%</w:t>
            </w:r>
          </w:p>
        </w:tc>
      </w:tr>
    </w:tbl>
    <w:p w:rsidR="00B140D2" w:rsidRPr="000578DB" w:rsidRDefault="00B140D2" w:rsidP="00B140D2">
      <w:pPr>
        <w:widowControl w:val="0"/>
        <w:ind w:firstLine="720"/>
        <w:jc w:val="both"/>
        <w:rPr>
          <w:sz w:val="26"/>
          <w:szCs w:val="26"/>
          <w:shd w:val="clear" w:color="auto" w:fill="F1C100"/>
        </w:rPr>
      </w:pPr>
    </w:p>
    <w:p w:rsidR="00B140D2" w:rsidRPr="000578DB" w:rsidRDefault="00B140D2" w:rsidP="00B140D2">
      <w:pPr>
        <w:widowControl w:val="0"/>
        <w:ind w:firstLine="720"/>
        <w:jc w:val="both"/>
        <w:rPr>
          <w:sz w:val="26"/>
          <w:szCs w:val="26"/>
          <w:shd w:val="clear" w:color="auto" w:fill="F1C100"/>
        </w:rPr>
      </w:pPr>
    </w:p>
    <w:p w:rsidR="00B140D2" w:rsidRPr="000578DB" w:rsidRDefault="00B140D2" w:rsidP="00B140D2">
      <w:pPr>
        <w:widowControl w:val="0"/>
        <w:ind w:firstLine="720"/>
        <w:jc w:val="both"/>
        <w:rPr>
          <w:sz w:val="26"/>
          <w:szCs w:val="26"/>
          <w:shd w:val="clear" w:color="auto" w:fill="F1C100"/>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B140D2" w:rsidRDefault="00B140D2" w:rsidP="00B140D2">
      <w:pPr>
        <w:pStyle w:val="ConsTitle"/>
        <w:widowControl/>
        <w:jc w:val="both"/>
        <w:rPr>
          <w:rFonts w:ascii="Times New Roman" w:hAnsi="Times New Roman" w:cs="Times New Roman"/>
          <w:sz w:val="26"/>
          <w:szCs w:val="26"/>
        </w:rPr>
      </w:pPr>
    </w:p>
    <w:p w:rsidR="00CD7151" w:rsidRDefault="00CD7151" w:rsidP="00EA1D21">
      <w:pPr>
        <w:tabs>
          <w:tab w:val="left" w:pos="851"/>
        </w:tabs>
        <w:jc w:val="both"/>
        <w:rPr>
          <w:bCs/>
          <w:color w:val="000000"/>
          <w:sz w:val="26"/>
          <w:szCs w:val="26"/>
        </w:rPr>
      </w:pPr>
    </w:p>
    <w:p w:rsidR="00A82C99" w:rsidRDefault="00A82C99" w:rsidP="00EA1D21">
      <w:pPr>
        <w:tabs>
          <w:tab w:val="left" w:pos="851"/>
        </w:tabs>
        <w:jc w:val="both"/>
        <w:rPr>
          <w:bCs/>
          <w:color w:val="000000"/>
          <w:sz w:val="26"/>
          <w:szCs w:val="26"/>
        </w:rPr>
      </w:pPr>
    </w:p>
    <w:p w:rsidR="00A82C99" w:rsidRDefault="00A82C99" w:rsidP="00EA1D21">
      <w:pPr>
        <w:tabs>
          <w:tab w:val="left" w:pos="851"/>
        </w:tabs>
        <w:jc w:val="both"/>
        <w:rPr>
          <w:bCs/>
          <w:color w:val="000000"/>
          <w:sz w:val="26"/>
          <w:szCs w:val="26"/>
        </w:rPr>
      </w:pPr>
    </w:p>
    <w:p w:rsidR="00EA1D21" w:rsidRPr="000578DB" w:rsidRDefault="00EA1D21" w:rsidP="00EA1D21">
      <w:pPr>
        <w:widowControl w:val="0"/>
        <w:spacing w:line="192" w:lineRule="auto"/>
        <w:ind w:left="4535"/>
        <w:outlineLvl w:val="1"/>
        <w:rPr>
          <w:sz w:val="26"/>
          <w:szCs w:val="26"/>
        </w:rPr>
      </w:pPr>
      <w:r w:rsidRPr="000578DB">
        <w:rPr>
          <w:sz w:val="26"/>
          <w:szCs w:val="26"/>
        </w:rPr>
        <w:t xml:space="preserve">ПРИЛОЖЕНИЕ </w:t>
      </w:r>
      <w:r w:rsidR="00301EC1">
        <w:rPr>
          <w:sz w:val="26"/>
          <w:szCs w:val="26"/>
        </w:rPr>
        <w:t>4</w:t>
      </w:r>
    </w:p>
    <w:p w:rsidR="00EA1D21" w:rsidRPr="000578DB" w:rsidRDefault="00EA1D21" w:rsidP="00EA1D21">
      <w:pPr>
        <w:widowControl w:val="0"/>
        <w:spacing w:line="192" w:lineRule="auto"/>
        <w:ind w:left="4535"/>
        <w:outlineLvl w:val="1"/>
        <w:rPr>
          <w:color w:val="000000"/>
          <w:sz w:val="26"/>
          <w:szCs w:val="26"/>
          <w:shd w:val="clear" w:color="auto" w:fill="F1C100"/>
        </w:rPr>
      </w:pPr>
    </w:p>
    <w:p w:rsidR="00A82C99" w:rsidRPr="00A82C99" w:rsidRDefault="00A82C99" w:rsidP="00A82C99">
      <w:pPr>
        <w:widowControl w:val="0"/>
        <w:spacing w:line="192" w:lineRule="auto"/>
        <w:ind w:left="4535"/>
        <w:rPr>
          <w:sz w:val="26"/>
          <w:szCs w:val="26"/>
        </w:rPr>
      </w:pPr>
      <w:r w:rsidRPr="00A82C99">
        <w:rPr>
          <w:sz w:val="26"/>
          <w:szCs w:val="26"/>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w:t>
      </w:r>
      <w:r w:rsidR="00365CF2">
        <w:rPr>
          <w:sz w:val="26"/>
          <w:szCs w:val="26"/>
        </w:rPr>
        <w:t>ипального образования Вершино-Биджинский</w:t>
      </w:r>
      <w:r w:rsidRPr="00A82C99">
        <w:rPr>
          <w:sz w:val="26"/>
          <w:szCs w:val="26"/>
        </w:rPr>
        <w:t xml:space="preserve"> сельсовет</w:t>
      </w:r>
    </w:p>
    <w:p w:rsidR="00E77EDD" w:rsidRPr="00EA1D21" w:rsidRDefault="00E77EDD" w:rsidP="00EA1D21">
      <w:pPr>
        <w:widowControl w:val="0"/>
        <w:spacing w:line="192" w:lineRule="auto"/>
        <w:ind w:left="4535"/>
        <w:rPr>
          <w:sz w:val="26"/>
          <w:szCs w:val="26"/>
        </w:rPr>
      </w:pPr>
    </w:p>
    <w:p w:rsidR="00DD127D" w:rsidRDefault="00DD127D" w:rsidP="00DD127D">
      <w:pPr>
        <w:pStyle w:val="ConsPlusNormal"/>
        <w:ind w:firstLine="0"/>
        <w:jc w:val="center"/>
        <w:rPr>
          <w:rFonts w:ascii="Times New Roman" w:hAnsi="Times New Roman" w:cs="Times New Roman"/>
          <w:b/>
          <w:sz w:val="26"/>
          <w:szCs w:val="26"/>
        </w:rPr>
      </w:pPr>
    </w:p>
    <w:p w:rsidR="00EA1D21" w:rsidRDefault="00EA1D21" w:rsidP="00DD127D">
      <w:pPr>
        <w:pStyle w:val="ConsPlusNormal"/>
        <w:ind w:firstLine="0"/>
        <w:jc w:val="center"/>
        <w:rPr>
          <w:rFonts w:ascii="Times New Roman" w:hAnsi="Times New Roman" w:cs="Times New Roman"/>
          <w:b/>
          <w:sz w:val="26"/>
          <w:szCs w:val="26"/>
        </w:rPr>
      </w:pPr>
    </w:p>
    <w:p w:rsidR="00DD127D" w:rsidRPr="00AE42E1" w:rsidRDefault="00DD127D" w:rsidP="00DD127D">
      <w:pPr>
        <w:pStyle w:val="ConsPlusNormal"/>
        <w:ind w:firstLine="0"/>
        <w:jc w:val="center"/>
        <w:rPr>
          <w:rFonts w:ascii="Times New Roman" w:hAnsi="Times New Roman" w:cs="Times New Roman"/>
          <w:b/>
          <w:sz w:val="26"/>
          <w:szCs w:val="26"/>
        </w:rPr>
      </w:pPr>
      <w:r w:rsidRPr="00AE42E1">
        <w:rPr>
          <w:rFonts w:ascii="Times New Roman" w:hAnsi="Times New Roman" w:cs="Times New Roman"/>
          <w:b/>
          <w:sz w:val="26"/>
          <w:szCs w:val="26"/>
        </w:rPr>
        <w:t xml:space="preserve">Ключевые показатели </w:t>
      </w:r>
    </w:p>
    <w:p w:rsidR="00526431" w:rsidRPr="00526431" w:rsidRDefault="00526431" w:rsidP="00526431">
      <w:pPr>
        <w:pStyle w:val="aff4"/>
        <w:rPr>
          <w:b/>
          <w:sz w:val="26"/>
          <w:szCs w:val="26"/>
        </w:rPr>
      </w:pPr>
      <w:r w:rsidRPr="00526431">
        <w:rPr>
          <w:b/>
          <w:sz w:val="26"/>
          <w:szCs w:val="26"/>
        </w:rPr>
        <w:t xml:space="preserve">и их целевые значения муниципального контроля на автомобильном транспорте, городском наземном транспорте и в дорожном хозяйстве на территории </w:t>
      </w:r>
      <w:r w:rsidRPr="00526431">
        <w:rPr>
          <w:b/>
          <w:color w:val="000000"/>
          <w:sz w:val="26"/>
          <w:szCs w:val="26"/>
        </w:rPr>
        <w:t xml:space="preserve">муниципального образования </w:t>
      </w:r>
      <w:r w:rsidR="00365CF2">
        <w:rPr>
          <w:b/>
          <w:color w:val="000000"/>
          <w:sz w:val="26"/>
          <w:szCs w:val="26"/>
        </w:rPr>
        <w:t xml:space="preserve"> Вершино-Биджинский</w:t>
      </w:r>
      <w:r w:rsidRPr="00526431">
        <w:rPr>
          <w:b/>
          <w:color w:val="000000"/>
          <w:sz w:val="26"/>
          <w:szCs w:val="26"/>
        </w:rPr>
        <w:t xml:space="preserve"> сельсовет</w:t>
      </w:r>
    </w:p>
    <w:p w:rsidR="00526431" w:rsidRPr="00526431" w:rsidRDefault="00526431" w:rsidP="00526431">
      <w:pPr>
        <w:pStyle w:val="aff4"/>
        <w:rPr>
          <w:sz w:val="26"/>
          <w:szCs w:val="26"/>
        </w:rPr>
      </w:pPr>
    </w:p>
    <w:p w:rsidR="00526431" w:rsidRPr="00526431" w:rsidRDefault="00526431" w:rsidP="00526431">
      <w:pPr>
        <w:pStyle w:val="aff4"/>
        <w:jc w:val="both"/>
        <w:rPr>
          <w:sz w:val="26"/>
          <w:szCs w:val="26"/>
        </w:rPr>
      </w:pPr>
      <w:r w:rsidRPr="00526431">
        <w:rPr>
          <w:sz w:val="26"/>
          <w:szCs w:val="26"/>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rsidR="00526431" w:rsidRPr="00526431" w:rsidRDefault="00526431" w:rsidP="00526431">
      <w:pPr>
        <w:pStyle w:val="2"/>
      </w:pPr>
      <w:r w:rsidRPr="00526431">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526431" w:rsidRPr="00526431" w:rsidRDefault="00526431" w:rsidP="002B7488">
      <w:pPr>
        <w:tabs>
          <w:tab w:val="left" w:pos="851"/>
        </w:tabs>
        <w:ind w:firstLine="709"/>
        <w:jc w:val="both"/>
        <w:rPr>
          <w:sz w:val="26"/>
          <w:szCs w:val="26"/>
        </w:rPr>
      </w:pPr>
      <w:r w:rsidRPr="00526431">
        <w:rPr>
          <w:sz w:val="26"/>
          <w:szCs w:val="26"/>
        </w:rPr>
        <w:t xml:space="preserve"> 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w:t>
      </w:r>
    </w:p>
    <w:p w:rsidR="00526431" w:rsidRPr="00526431" w:rsidRDefault="00526431" w:rsidP="00526431">
      <w:pPr>
        <w:tabs>
          <w:tab w:val="left" w:pos="851"/>
        </w:tabs>
        <w:ind w:firstLine="709"/>
        <w:jc w:val="center"/>
        <w:rPr>
          <w:sz w:val="26"/>
          <w:szCs w:val="26"/>
        </w:rPr>
      </w:pPr>
    </w:p>
    <w:p w:rsidR="00526431" w:rsidRPr="00526431" w:rsidRDefault="00DD127D" w:rsidP="00526431">
      <w:pPr>
        <w:tabs>
          <w:tab w:val="left" w:pos="851"/>
        </w:tabs>
        <w:ind w:firstLine="709"/>
        <w:jc w:val="center"/>
        <w:rPr>
          <w:b/>
          <w:sz w:val="26"/>
          <w:szCs w:val="26"/>
        </w:rPr>
      </w:pPr>
      <w:r>
        <w:rPr>
          <w:b/>
          <w:sz w:val="26"/>
          <w:szCs w:val="26"/>
        </w:rPr>
        <w:t>Индикативные показатели</w:t>
      </w:r>
    </w:p>
    <w:p w:rsidR="00526431" w:rsidRPr="00526431" w:rsidRDefault="00526431" w:rsidP="00526431">
      <w:pPr>
        <w:tabs>
          <w:tab w:val="left" w:pos="851"/>
        </w:tabs>
        <w:ind w:firstLine="709"/>
        <w:jc w:val="center"/>
        <w:rPr>
          <w:b/>
          <w:sz w:val="26"/>
          <w:szCs w:val="26"/>
        </w:rPr>
      </w:pPr>
      <w:r w:rsidRPr="00526431">
        <w:rPr>
          <w:b/>
          <w:sz w:val="26"/>
          <w:szCs w:val="26"/>
        </w:rPr>
        <w:t xml:space="preserve">в сфере муниципального контроля на автомобильном транспорте, городском наземном транспорте и в дорожном хозяйстве на территории </w:t>
      </w:r>
      <w:r w:rsidRPr="00526431">
        <w:rPr>
          <w:b/>
          <w:color w:val="000000"/>
          <w:sz w:val="26"/>
          <w:szCs w:val="26"/>
        </w:rPr>
        <w:t xml:space="preserve">муниципального образования </w:t>
      </w:r>
      <w:r w:rsidR="00365CF2">
        <w:rPr>
          <w:b/>
          <w:color w:val="000000"/>
          <w:sz w:val="26"/>
          <w:szCs w:val="26"/>
        </w:rPr>
        <w:t xml:space="preserve"> Вершино-Биджинский</w:t>
      </w:r>
      <w:r w:rsidRPr="00526431">
        <w:rPr>
          <w:b/>
          <w:color w:val="000000"/>
          <w:sz w:val="26"/>
          <w:szCs w:val="26"/>
        </w:rPr>
        <w:t xml:space="preserve"> сельсовет</w:t>
      </w:r>
    </w:p>
    <w:p w:rsidR="00526431" w:rsidRPr="00526431" w:rsidRDefault="00526431" w:rsidP="00526431">
      <w:pPr>
        <w:tabs>
          <w:tab w:val="left" w:pos="851"/>
        </w:tabs>
        <w:ind w:firstLine="709"/>
        <w:jc w:val="center"/>
        <w:rPr>
          <w:sz w:val="26"/>
          <w:szCs w:val="26"/>
        </w:rPr>
      </w:pPr>
    </w:p>
    <w:p w:rsidR="00526431" w:rsidRPr="00526431" w:rsidRDefault="00526431" w:rsidP="00526431">
      <w:pPr>
        <w:pStyle w:val="2"/>
      </w:pPr>
      <w:r w:rsidRPr="00526431">
        <w:t xml:space="preserve">1) количество обращений граждан и организаций о нарушении обязательных требований, поступивших в орган муниципального контроля; </w:t>
      </w:r>
    </w:p>
    <w:p w:rsidR="00526431" w:rsidRPr="00526431" w:rsidRDefault="00526431" w:rsidP="002B7488">
      <w:pPr>
        <w:tabs>
          <w:tab w:val="left" w:pos="851"/>
        </w:tabs>
        <w:ind w:firstLine="709"/>
        <w:jc w:val="both"/>
        <w:rPr>
          <w:sz w:val="26"/>
          <w:szCs w:val="26"/>
        </w:rPr>
      </w:pPr>
      <w:r w:rsidRPr="00526431">
        <w:rPr>
          <w:sz w:val="26"/>
          <w:szCs w:val="26"/>
        </w:rPr>
        <w:t xml:space="preserve">2) количество проведенных органом муниципального контроля внеплановых контрольных мероприятий; </w:t>
      </w:r>
    </w:p>
    <w:p w:rsidR="00526431" w:rsidRPr="00526431" w:rsidRDefault="00526431" w:rsidP="002B7488">
      <w:pPr>
        <w:tabs>
          <w:tab w:val="left" w:pos="851"/>
        </w:tabs>
        <w:ind w:firstLine="709"/>
        <w:jc w:val="both"/>
        <w:rPr>
          <w:sz w:val="26"/>
          <w:szCs w:val="26"/>
        </w:rPr>
      </w:pPr>
      <w:r w:rsidRPr="00526431">
        <w:rPr>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526431" w:rsidRPr="00526431" w:rsidRDefault="00526431" w:rsidP="002B7488">
      <w:pPr>
        <w:tabs>
          <w:tab w:val="left" w:pos="851"/>
        </w:tabs>
        <w:ind w:firstLine="709"/>
        <w:jc w:val="both"/>
        <w:rPr>
          <w:sz w:val="26"/>
          <w:szCs w:val="26"/>
        </w:rPr>
      </w:pPr>
      <w:r w:rsidRPr="00526431">
        <w:rPr>
          <w:sz w:val="26"/>
          <w:szCs w:val="26"/>
        </w:rPr>
        <w:t xml:space="preserve">4) количество выявленных органом муниципального контроля нарушений обязательных требований; </w:t>
      </w:r>
    </w:p>
    <w:p w:rsidR="00526431" w:rsidRPr="00526431" w:rsidRDefault="00526431" w:rsidP="002B7488">
      <w:pPr>
        <w:tabs>
          <w:tab w:val="left" w:pos="851"/>
        </w:tabs>
        <w:ind w:firstLine="709"/>
        <w:jc w:val="both"/>
        <w:rPr>
          <w:sz w:val="26"/>
          <w:szCs w:val="26"/>
        </w:rPr>
      </w:pPr>
      <w:r w:rsidRPr="00526431">
        <w:rPr>
          <w:sz w:val="26"/>
          <w:szCs w:val="26"/>
        </w:rPr>
        <w:t xml:space="preserve">5) количество устраненных нарушений обязательных требований; </w:t>
      </w:r>
    </w:p>
    <w:p w:rsidR="00526431" w:rsidRPr="00526431" w:rsidRDefault="00526431" w:rsidP="002B7488">
      <w:pPr>
        <w:tabs>
          <w:tab w:val="left" w:pos="851"/>
        </w:tabs>
        <w:ind w:firstLine="709"/>
        <w:jc w:val="both"/>
        <w:rPr>
          <w:sz w:val="26"/>
          <w:szCs w:val="26"/>
        </w:rPr>
      </w:pPr>
      <w:r w:rsidRPr="00526431">
        <w:rPr>
          <w:sz w:val="26"/>
          <w:szCs w:val="26"/>
        </w:rPr>
        <w:lastRenderedPageBreak/>
        <w:t xml:space="preserve">6) количество поступивших возражений в отношении акта контрольного мероприятия; </w:t>
      </w:r>
    </w:p>
    <w:p w:rsidR="00E77EDD" w:rsidRPr="00526431" w:rsidRDefault="00526431" w:rsidP="002B7488">
      <w:pPr>
        <w:tabs>
          <w:tab w:val="left" w:pos="851"/>
        </w:tabs>
        <w:ind w:firstLine="709"/>
        <w:jc w:val="both"/>
        <w:rPr>
          <w:sz w:val="26"/>
          <w:szCs w:val="26"/>
        </w:rPr>
      </w:pPr>
      <w:r w:rsidRPr="00526431">
        <w:rPr>
          <w:sz w:val="26"/>
          <w:szCs w:val="26"/>
        </w:rPr>
        <w:t>7) количество выданных органом муниципального контроля предписаний об устранении нарушений обязательных требований</w:t>
      </w:r>
    </w:p>
    <w:sectPr w:rsidR="00E77EDD" w:rsidRPr="00526431" w:rsidSect="005F44E0">
      <w:headerReference w:type="even" r:id="rId14"/>
      <w:headerReference w:type="default" r:id="rId15"/>
      <w:pgSz w:w="11906" w:h="16838"/>
      <w:pgMar w:top="39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CF" w:rsidRDefault="00326ECF" w:rsidP="00DC3AE5">
      <w:r>
        <w:separator/>
      </w:r>
    </w:p>
  </w:endnote>
  <w:endnote w:type="continuationSeparator" w:id="1">
    <w:p w:rsidR="00326ECF" w:rsidRDefault="00326EC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CF" w:rsidRDefault="00326ECF" w:rsidP="00DC3AE5">
      <w:r>
        <w:separator/>
      </w:r>
    </w:p>
  </w:footnote>
  <w:footnote w:type="continuationSeparator" w:id="1">
    <w:p w:rsidR="00326ECF" w:rsidRDefault="00326ECF"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A52A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326EC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A52A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FB72C9">
      <w:rPr>
        <w:rStyle w:val="afb"/>
        <w:noProof/>
      </w:rPr>
      <w:t>2</w:t>
    </w:r>
    <w:r>
      <w:rPr>
        <w:rStyle w:val="afb"/>
      </w:rPr>
      <w:fldChar w:fldCharType="end"/>
    </w:r>
  </w:p>
  <w:p w:rsidR="00E90F25" w:rsidRDefault="00326EC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DC3AE5"/>
    <w:rsid w:val="0000550F"/>
    <w:rsid w:val="000078C5"/>
    <w:rsid w:val="00012FC9"/>
    <w:rsid w:val="00033E05"/>
    <w:rsid w:val="0004695B"/>
    <w:rsid w:val="000545B1"/>
    <w:rsid w:val="000756C9"/>
    <w:rsid w:val="00093292"/>
    <w:rsid w:val="000C6991"/>
    <w:rsid w:val="001072AA"/>
    <w:rsid w:val="001441E6"/>
    <w:rsid w:val="00152600"/>
    <w:rsid w:val="00200232"/>
    <w:rsid w:val="00215EBA"/>
    <w:rsid w:val="002A39B4"/>
    <w:rsid w:val="002B7488"/>
    <w:rsid w:val="00301EC1"/>
    <w:rsid w:val="00310A3F"/>
    <w:rsid w:val="00326ECF"/>
    <w:rsid w:val="003548D8"/>
    <w:rsid w:val="00365CF2"/>
    <w:rsid w:val="003A047E"/>
    <w:rsid w:val="003B74DC"/>
    <w:rsid w:val="004877EC"/>
    <w:rsid w:val="00505E20"/>
    <w:rsid w:val="00526431"/>
    <w:rsid w:val="005331FB"/>
    <w:rsid w:val="00556134"/>
    <w:rsid w:val="00567818"/>
    <w:rsid w:val="005E1D87"/>
    <w:rsid w:val="005F44E0"/>
    <w:rsid w:val="00610741"/>
    <w:rsid w:val="00615716"/>
    <w:rsid w:val="00633C44"/>
    <w:rsid w:val="0064310D"/>
    <w:rsid w:val="00674156"/>
    <w:rsid w:val="00680D59"/>
    <w:rsid w:val="0068165A"/>
    <w:rsid w:val="006A7B5F"/>
    <w:rsid w:val="006E00C0"/>
    <w:rsid w:val="006E3500"/>
    <w:rsid w:val="007027C1"/>
    <w:rsid w:val="00706C57"/>
    <w:rsid w:val="007243C9"/>
    <w:rsid w:val="007B5315"/>
    <w:rsid w:val="007C1FDF"/>
    <w:rsid w:val="00822C1C"/>
    <w:rsid w:val="00860B0C"/>
    <w:rsid w:val="008C0593"/>
    <w:rsid w:val="008C1C6B"/>
    <w:rsid w:val="009022C3"/>
    <w:rsid w:val="00927D8D"/>
    <w:rsid w:val="009311B6"/>
    <w:rsid w:val="00935631"/>
    <w:rsid w:val="009C3301"/>
    <w:rsid w:val="009C37C4"/>
    <w:rsid w:val="009D07EB"/>
    <w:rsid w:val="00A001B5"/>
    <w:rsid w:val="00A20FE6"/>
    <w:rsid w:val="00A35226"/>
    <w:rsid w:val="00A73EE9"/>
    <w:rsid w:val="00A82C99"/>
    <w:rsid w:val="00AA4506"/>
    <w:rsid w:val="00AA52AA"/>
    <w:rsid w:val="00AF4D40"/>
    <w:rsid w:val="00B140D2"/>
    <w:rsid w:val="00B41CA8"/>
    <w:rsid w:val="00B50A73"/>
    <w:rsid w:val="00B5617A"/>
    <w:rsid w:val="00B633BA"/>
    <w:rsid w:val="00BA3E7A"/>
    <w:rsid w:val="00BB31D5"/>
    <w:rsid w:val="00BB5D31"/>
    <w:rsid w:val="00BC482B"/>
    <w:rsid w:val="00BE26B9"/>
    <w:rsid w:val="00BE5798"/>
    <w:rsid w:val="00C8395E"/>
    <w:rsid w:val="00CD7151"/>
    <w:rsid w:val="00DC3AE5"/>
    <w:rsid w:val="00DD127D"/>
    <w:rsid w:val="00DE5F18"/>
    <w:rsid w:val="00DF283E"/>
    <w:rsid w:val="00E77EDD"/>
    <w:rsid w:val="00E87BDF"/>
    <w:rsid w:val="00EA1D21"/>
    <w:rsid w:val="00EB6FDE"/>
    <w:rsid w:val="00EE580D"/>
    <w:rsid w:val="00F51FD4"/>
    <w:rsid w:val="00F8540E"/>
    <w:rsid w:val="00FB72C9"/>
    <w:rsid w:val="00FD3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styleId="aff3">
    <w:name w:val="Strong"/>
    <w:basedOn w:val="a1"/>
    <w:qFormat/>
    <w:rsid w:val="009311B6"/>
    <w:rPr>
      <w:b/>
      <w:bCs/>
    </w:rPr>
  </w:style>
  <w:style w:type="paragraph" w:customStyle="1" w:styleId="justifyfull">
    <w:name w:val="justifyfull"/>
    <w:basedOn w:val="a"/>
    <w:rsid w:val="009311B6"/>
    <w:pPr>
      <w:spacing w:before="100" w:beforeAutospacing="1" w:after="100" w:afterAutospacing="1"/>
    </w:pPr>
  </w:style>
  <w:style w:type="character" w:customStyle="1" w:styleId="apple-converted-space">
    <w:name w:val="apple-converted-space"/>
    <w:basedOn w:val="a1"/>
    <w:rsid w:val="009311B6"/>
  </w:style>
  <w:style w:type="character" w:customStyle="1" w:styleId="ConsPlusNormal1">
    <w:name w:val="ConsPlusNormal1"/>
    <w:link w:val="ConsPlusNormal"/>
    <w:uiPriority w:val="99"/>
    <w:locked/>
    <w:rsid w:val="00E77EDD"/>
    <w:rPr>
      <w:rFonts w:ascii="Arial" w:eastAsia="Times New Roman" w:hAnsi="Arial" w:cs="Arial"/>
      <w:sz w:val="20"/>
      <w:szCs w:val="20"/>
      <w:lang w:eastAsia="zh-CN"/>
    </w:rPr>
  </w:style>
  <w:style w:type="paragraph" w:styleId="aff4">
    <w:name w:val="Body Text Indent"/>
    <w:basedOn w:val="a"/>
    <w:link w:val="aff5"/>
    <w:uiPriority w:val="99"/>
    <w:unhideWhenUsed/>
    <w:rsid w:val="00526431"/>
    <w:pPr>
      <w:tabs>
        <w:tab w:val="left" w:pos="851"/>
      </w:tabs>
      <w:ind w:firstLine="709"/>
      <w:jc w:val="center"/>
    </w:pPr>
  </w:style>
  <w:style w:type="character" w:customStyle="1" w:styleId="aff5">
    <w:name w:val="Основной текст с отступом Знак"/>
    <w:basedOn w:val="a1"/>
    <w:link w:val="aff4"/>
    <w:uiPriority w:val="99"/>
    <w:rsid w:val="0052643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526431"/>
    <w:pPr>
      <w:tabs>
        <w:tab w:val="left" w:pos="851"/>
      </w:tabs>
      <w:ind w:firstLine="709"/>
      <w:jc w:val="both"/>
    </w:pPr>
    <w:rPr>
      <w:sz w:val="26"/>
      <w:szCs w:val="26"/>
    </w:rPr>
  </w:style>
  <w:style w:type="character" w:customStyle="1" w:styleId="20">
    <w:name w:val="Основной текст с отступом 2 Знак"/>
    <w:basedOn w:val="a1"/>
    <w:link w:val="2"/>
    <w:uiPriority w:val="99"/>
    <w:rsid w:val="00526431"/>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0D3B-7702-4DA1-B2E8-AADA73E9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7796</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58</cp:revision>
  <cp:lastPrinted>2021-11-18T01:48:00Z</cp:lastPrinted>
  <dcterms:created xsi:type="dcterms:W3CDTF">2021-08-23T11:13:00Z</dcterms:created>
  <dcterms:modified xsi:type="dcterms:W3CDTF">2022-03-01T08:40:00Z</dcterms:modified>
</cp:coreProperties>
</file>